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Project Manager with over 8 years of experience in delivering complex projects across the technology, software development, and digital transformation sectors. Specializing in managing cross-functional teams, optimizing workflows, and ensuring timely delivery of high-impact initiatives. Proven expertise in Agile methodologies (Scrum, Kanban) and strong leadership skills to navigate challenges unique to the fast-paced tech environment in Israel Tel Aviv. Committed to fostering innovation and driving organizational success through strategic project planning and execution.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Wix.com (Israel)</w:t>
      </w:r>
    </w:p>
    <w:p>
      <w:pPr>
        <w:pStyle w:val="BodyText"/>
      </w:pPr>
      <w:r>
        <w:rPr>
          <w:iCs/>
          <w:i/>
        </w:rPr>
        <w:t xml:space="preserve">April 2019 – Present</w:t>
      </w:r>
    </w:p>
    <w:p>
      <w:pPr>
        <w:numPr>
          <w:ilvl w:val="0"/>
          <w:numId w:val="1001"/>
        </w:numPr>
        <w:pStyle w:val="Compact"/>
      </w:pPr>
      <w:r>
        <w:t xml:space="preserve">Lead end-to-end project management for Wix’s mobile application development, coordinating with 50+ developers, designers, and stakeholders across global teams.</w:t>
      </w:r>
    </w:p>
    <w:p>
      <w:pPr>
        <w:numPr>
          <w:ilvl w:val="0"/>
          <w:numId w:val="1001"/>
        </w:numPr>
        <w:pStyle w:val="Compact"/>
      </w:pPr>
      <w:r>
        <w:t xml:space="preserve">Spearheaded the launch of a new AI-powered website builder feature, resulting in a 25% increase in user engagement and reducing project delivery time by 18% through process optimization.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align project goals with Wix’s strategic vision, ensuring compliance with industry standards and client expectations.</w:t>
      </w:r>
    </w:p>
    <w:p>
      <w:pPr>
        <w:numPr>
          <w:ilvl w:val="0"/>
          <w:numId w:val="1001"/>
        </w:numPr>
        <w:pStyle w:val="Compact"/>
      </w:pPr>
      <w:r>
        <w:t xml:space="preserve">Mentored junior project managers in Agile frameworks and conflict resolution, contributing to a 30% improvement in team productivity.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Check Point Software Technologies (Israel)</w:t>
      </w:r>
    </w:p>
    <w:p>
      <w:pPr>
        <w:pStyle w:val="BodyText"/>
      </w:pPr>
      <w:r>
        <w:rPr>
          <w:iCs/>
          <w:i/>
        </w:rPr>
        <w:t xml:space="preserve">June 2015 – March 2019</w:t>
      </w:r>
    </w:p>
    <w:p>
      <w:pPr>
        <w:numPr>
          <w:ilvl w:val="0"/>
          <w:numId w:val="1002"/>
        </w:numPr>
        <w:pStyle w:val="Compact"/>
      </w:pPr>
      <w:r>
        <w:t xml:space="preserve">Managed large-scale cybersecurity infrastructure projects for enterprise clients, including cloud-based security solutions and network vulnerability assessments.</w:t>
      </w:r>
    </w:p>
    <w:p>
      <w:pPr>
        <w:numPr>
          <w:ilvl w:val="0"/>
          <w:numId w:val="1002"/>
        </w:numPr>
        <w:pStyle w:val="Compact"/>
      </w:pPr>
      <w:r>
        <w:t xml:space="preserve">Delivered over 20+ projects on time and within budget, achieving a 95% client satisfaction rate through transparent communication and risk mitigation strategies.</w:t>
      </w:r>
    </w:p>
    <w:p>
      <w:pPr>
        <w:numPr>
          <w:ilvl w:val="0"/>
          <w:numId w:val="1002"/>
        </w:numPr>
        <w:pStyle w:val="Compact"/>
      </w:pPr>
      <w:r>
        <w:t xml:space="preserve">Collaborated with technical teams to define project scopes, timelines, and resource allocations, ensuring alignment with Check Point’s innovation-driven culture.</w:t>
      </w:r>
    </w:p>
    <w:p>
      <w:pPr>
        <w:numPr>
          <w:ilvl w:val="0"/>
          <w:numId w:val="1002"/>
        </w:numPr>
        <w:pStyle w:val="Compact"/>
      </w:pPr>
      <w:r>
        <w:t xml:space="preserve">Implemented a centralized project tracking system that reduced administrative overhead by 20% and improved team coordination in Tel Aviv-based operations.</w:t>
      </w:r>
    </w:p>
    <w:bookmarkEnd w:id="23"/>
    <w:bookmarkStart w:id="24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Salesforce Israel (Tel Aviv)</w:t>
      </w:r>
    </w:p>
    <w:p>
      <w:pPr>
        <w:pStyle w:val="BodyText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project managers in executing customer-centric initiatives, including CRM system integrations and SaaS deployment projects.</w:t>
      </w:r>
    </w:p>
    <w:p>
      <w:pPr>
        <w:numPr>
          <w:ilvl w:val="0"/>
          <w:numId w:val="1003"/>
        </w:numPr>
        <w:pStyle w:val="Compact"/>
      </w:pPr>
      <w:r>
        <w:t xml:space="preserve">Facilitated communication between clients, developers, and stakeholders to ensure seamless project execution and timely delivery of solutions.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standardized project management framework adopted across Salesforce’s Tel Aviv office, improving efficiency by 15%.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Information Systems</w:t>
      </w:r>
    </w:p>
    <w:p>
      <w:pPr>
        <w:pStyle w:val="BodyText"/>
      </w:pPr>
      <w:r>
        <w:rPr>
          <w:iCs/>
          <w:i/>
        </w:rPr>
        <w:t xml:space="preserve">Tel Aviv University, Israel</w:t>
      </w:r>
    </w:p>
    <w:p>
      <w:pPr>
        <w:pStyle w:val="BodyText"/>
      </w:pPr>
      <w:r>
        <w:rPr>
          <w:iCs/>
          <w:i/>
        </w:rPr>
        <w:t xml:space="preserve">Graduated: 2012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BSc in Computer Science</w:t>
      </w:r>
    </w:p>
    <w:p>
      <w:pPr>
        <w:pStyle w:val="BodyText"/>
      </w:pPr>
      <w:r>
        <w:rPr>
          <w:iCs/>
          <w:i/>
        </w:rPr>
        <w:t xml:space="preserve">Technion – Israel Institute of Technology, Haifa</w:t>
      </w:r>
    </w:p>
    <w:p>
      <w:pPr>
        <w:pStyle w:val="BodyText"/>
      </w:pPr>
      <w:r>
        <w:rPr>
          <w:iCs/>
          <w:i/>
        </w:rPr>
        <w:t xml:space="preserve">Graduated: 2009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(PMI),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 </w:t>
      </w:r>
      <w:r>
        <w:t xml:space="preserve">– Scrum Alliance,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Agile Practitioner (CAP)</w:t>
      </w:r>
      <w:r>
        <w:t xml:space="preserve"> </w:t>
      </w:r>
      <w:r>
        <w:t xml:space="preserve">– Scrum Alliance, 2019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Jira, Asana, Trello, Microsoft Project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SQL, Excel (Advanced), Power BI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Agile Methodologies:</w:t>
      </w:r>
      <w:r>
        <w:t xml:space="preserve"> </w:t>
      </w:r>
      <w:r>
        <w:t xml:space="preserve">Scrum, Kanban, Lean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(Native), English (Fluent), Spanish (Intermediate)</w:t>
      </w:r>
    </w:p>
    <w:bookmarkEnd w:id="28"/>
    <w:bookmarkStart w:id="31" w:name="professional-projects-in-israel-tel-aviv"/>
    <w:p>
      <w:pPr>
        <w:pStyle w:val="Heading2"/>
      </w:pPr>
      <w:r>
        <w:t xml:space="preserve">Professional Projects in Israel Tel Aviv</w:t>
      </w:r>
    </w:p>
    <w:bookmarkStart w:id="29" w:name="Xe896e2207bbbd927ee7e11f5057f05f22771968"/>
    <w:p>
      <w:pPr>
        <w:pStyle w:val="Heading3"/>
      </w:pPr>
      <w:r>
        <w:t xml:space="preserve">Digital Transformation for a Tel Aviv-based Fintech Startup</w:t>
      </w:r>
    </w:p>
    <w:p>
      <w:pPr>
        <w:pStyle w:val="FirstParagraph"/>
      </w:pPr>
      <w:r>
        <w:rPr>
          <w:iCs/>
          <w:i/>
        </w:rPr>
        <w:t xml:space="preserve">Role: Project Manager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the development of a real-time fraud detection system for a leading fintech company in Tel Aviv. Coordinated with 30+ developers, data scientists, and financial analysts to deliver the platform within 6 months.</w:t>
      </w:r>
    </w:p>
    <w:p>
      <w:pPr>
        <w:numPr>
          <w:ilvl w:val="0"/>
          <w:numId w:val="1006"/>
        </w:numPr>
        <w:pStyle w:val="Compact"/>
      </w:pPr>
      <w:r>
        <w:t xml:space="preserve">Implemented Agile sprints to accelerate development cycles and reduce time-to-market by 20%.</w:t>
      </w:r>
    </w:p>
    <w:p>
      <w:pPr>
        <w:numPr>
          <w:ilvl w:val="0"/>
          <w:numId w:val="1006"/>
        </w:numPr>
        <w:pStyle w:val="Compact"/>
      </w:pPr>
      <w:r>
        <w:t xml:space="preserve">Ensured compliance with Israeli financial regulations (e.g., Bank of Israel guidelines) through rigorous quality assurance processes.</w:t>
      </w:r>
    </w:p>
    <w:bookmarkEnd w:id="29"/>
    <w:bookmarkStart w:id="30" w:name="Xbce3c8e214dd893606132be02dff5f270bf3a84"/>
    <w:p>
      <w:pPr>
        <w:pStyle w:val="Heading3"/>
      </w:pPr>
      <w:r>
        <w:t xml:space="preserve">Cloud Infrastructure Migration for a Tel Aviv Tech Company</w:t>
      </w:r>
    </w:p>
    <w:p>
      <w:pPr>
        <w:pStyle w:val="FirstParagraph"/>
      </w:pPr>
      <w:r>
        <w:rPr>
          <w:iCs/>
          <w:i/>
        </w:rPr>
        <w:t xml:space="preserve">Role: Senior Project Manager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Managed the migration of a legacy on-premise system to AWS, supporting 1 million+ users in Israel and beyond.</w:t>
      </w:r>
    </w:p>
    <w:p>
      <w:pPr>
        <w:numPr>
          <w:ilvl w:val="0"/>
          <w:numId w:val="1007"/>
        </w:numPr>
        <w:pStyle w:val="Compact"/>
      </w:pPr>
      <w:r>
        <w:t xml:space="preserve">Reduced IT costs by 35% through cloud optimization strategies.</w:t>
      </w:r>
    </w:p>
    <w:p>
      <w:pPr>
        <w:numPr>
          <w:ilvl w:val="0"/>
          <w:numId w:val="1007"/>
        </w:numPr>
        <w:pStyle w:val="Compact"/>
      </w:pPr>
      <w:r>
        <w:t xml:space="preserve">Minimized downtime to less than 2 hours during the transition, ensuring continuous service for clients in Tel Aviv and global markets.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Israel Project Management Association (IPMA) and mentor for startups in Tel Aviv’s innovation hub.</w:t>
      </w:r>
    </w:p>
    <w:p>
      <w:pPr>
        <w:pStyle w:val="BodyText"/>
      </w:pPr>
      <w:r>
        <w:rPr>
          <w:bCs/>
          <w:b/>
        </w:rPr>
        <w:t xml:space="preserve">Industry Recognition:</w:t>
      </w:r>
      <w:r>
        <w:t xml:space="preserve"> </w:t>
      </w:r>
      <w:r>
        <w:t xml:space="preserve">Recognized as “Top 10 Project Managers in Israel” by TechCrunch 2022.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 - Israel Tel Aviv</dc:title>
  <dc:creator/>
  <dc:language>en</dc:language>
  <cp:keywords/>
  <dcterms:created xsi:type="dcterms:W3CDTF">2026-05-31T20:18:30Z</dcterms:created>
  <dcterms:modified xsi:type="dcterms:W3CDTF">2026-05-31T20:18:30Z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