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italy-rome"/>
    <w:p>
      <w:pPr>
        <w:pStyle w:val="Heading2"/>
      </w:pPr>
      <w:r>
        <w:t xml:space="preserve">Project Manager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marco.ricci@projectmanager.it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a decade of experience in delivering complex projects across the Italian market. Specializing in strategic planning, cross-functional team leadership, and stakeholder management, I have successfully managed initiatives in sectors such as infrastructure, technology, and public administration. My expertise is deeply rooted in the unique dynamics of Italy Rome's business landscape, where I have navigated cultural nuances and regulatory frameworks to achieve exceptional outcomes. As a certified Project Management Professional (PMP), I am committed to fostering innovation while ensuring alignment with organizational goals. My work in Rome has been instrumental in advancing key projects that contribute to the region’s economic and social development.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8566799222448102960723ec6444caade80cd1"/>
    <w:p>
      <w:pPr>
        <w:pStyle w:val="Heading4"/>
      </w:pPr>
      <w:r>
        <w:t xml:space="preserve">Senior Project Manager | Rome Infrastructure &amp; Development Company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€5.2M urban renewal project in the historic center of Rome, coordinating with municipal authorities, local contractors, and international consultants to ensure compliance with Italian heritage preservation laws.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reducing project delivery time by 18% while maintaining high-quality standards for public infrastructure upgrades.</w:t>
      </w:r>
    </w:p>
    <w:p>
      <w:pPr>
        <w:numPr>
          <w:ilvl w:val="0"/>
          <w:numId w:val="1001"/>
        </w:numPr>
        <w:pStyle w:val="Compact"/>
      </w:pPr>
      <w:r>
        <w:t xml:space="preserve">Led a team of 25 professionals across departments, fostering collaboration between engineering, design, and community engagement teams to address stakeholder concerns and enhance project transparency.</w:t>
      </w:r>
    </w:p>
    <w:p>
      <w:pPr>
        <w:numPr>
          <w:ilvl w:val="0"/>
          <w:numId w:val="1001"/>
        </w:numPr>
        <w:pStyle w:val="Compact"/>
      </w:pPr>
      <w:r>
        <w:t xml:space="preserve">Delivered the "Rome Smart Mobility" initiative, integrating IoT-based solutions to improve traffic management and reduce emissions in the city’s core districts.</w:t>
      </w:r>
    </w:p>
    <w:bookmarkEnd w:id="22"/>
    <w:bookmarkStart w:id="23" w:name="project-manager-technova-solutions-italy"/>
    <w:p>
      <w:pPr>
        <w:pStyle w:val="Heading4"/>
      </w:pPr>
      <w:r>
        <w:t xml:space="preserve">Project Manager | TechNova Solutions (Italy)</w:t>
      </w:r>
    </w:p>
    <w:p>
      <w:pPr>
        <w:pStyle w:val="FirstParagraph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cloud-based ERP system for a multinational client, aligning with Italian data privacy regulations (GDPR) and ensuring seamless integration with existing legacy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SMEs to design and launch a digital transformation roadmap, boosting operational efficiency by 30% across 12 regional offices in Italy.</w:t>
      </w:r>
    </w:p>
    <w:p>
      <w:pPr>
        <w:numPr>
          <w:ilvl w:val="0"/>
          <w:numId w:val="1002"/>
        </w:numPr>
        <w:pStyle w:val="Compact"/>
      </w:pPr>
      <w:r>
        <w:t xml:space="preserve">Successfully managed the "Rome Digitalization Hub" project, which provided free IT training to over 500 local entrepreneurs, enhancing Rome’s reputation as a tech innovation hub.</w:t>
      </w:r>
    </w:p>
    <w:bookmarkEnd w:id="23"/>
    <w:bookmarkStart w:id="24" w:name="Xd02bf867cc8f6cf226b430748f0c842c8742030"/>
    <w:p>
      <w:pPr>
        <w:pStyle w:val="Heading4"/>
      </w:pPr>
      <w:r>
        <w:t xml:space="preserve">Junior Project Coordinator | UrbanWorks Italia</w:t>
      </w:r>
    </w:p>
    <w:p>
      <w:pPr>
        <w:pStyle w:val="FirstParagraph"/>
      </w:pPr>
      <w:r>
        <w:rPr>
          <w:iCs/>
          <w:i/>
        </w:rP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execution of public works projects, including the expansion of Rome’s metro system and the renovation of historical landmarks.</w:t>
      </w:r>
    </w:p>
    <w:p>
      <w:pPr>
        <w:numPr>
          <w:ilvl w:val="0"/>
          <w:numId w:val="1003"/>
        </w:numPr>
        <w:pStyle w:val="Compact"/>
      </w:pPr>
      <w:r>
        <w:t xml:space="preserve">Contributed to risk management strategies, identifying potential delays and implementing mitigation plans that reduced cost overruns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555b8ef87f8e60dfb678b6745040965c4499a6"/>
    <w:p>
      <w:pPr>
        <w:pStyle w:val="Heading4"/>
      </w:pPr>
      <w:r>
        <w:t xml:space="preserve">MSc in Project Management | University of Rome La Sapienza</w:t>
      </w:r>
    </w:p>
    <w:p>
      <w:pPr>
        <w:pStyle w:val="FirstParagraph"/>
      </w:pPr>
      <w:r>
        <w:rPr>
          <w:iCs/>
          <w:i/>
        </w:rPr>
        <w:t xml:space="preserve">2008 – 2010</w:t>
      </w:r>
    </w:p>
    <w:p>
      <w:pPr>
        <w:numPr>
          <w:ilvl w:val="0"/>
          <w:numId w:val="1004"/>
        </w:numPr>
        <w:pStyle w:val="Compact"/>
      </w:pPr>
      <w:r>
        <w:t xml:space="preserve">Courses focused on strategic management, IT project lifecycle, and cultural aspects of project execution in Europe.</w:t>
      </w:r>
    </w:p>
    <w:p>
      <w:pPr>
        <w:numPr>
          <w:ilvl w:val="0"/>
          <w:numId w:val="1004"/>
        </w:numPr>
        <w:pStyle w:val="Compact"/>
      </w:pPr>
      <w:r>
        <w:t xml:space="preserve">Thesis: "Challenges of Managing Cross-Cultural Projects in the Italian Market."</w:t>
      </w:r>
    </w:p>
    <w:bookmarkEnd w:id="26"/>
    <w:bookmarkStart w:id="27" w:name="X5eee42c7f7d35f40515aaa43591c8e2e9cd806b"/>
    <w:p>
      <w:pPr>
        <w:pStyle w:val="Heading4"/>
      </w:pPr>
      <w:r>
        <w:t xml:space="preserve">BSc in Civil Engineering | University of Naples Federico II</w:t>
      </w:r>
    </w:p>
    <w:p>
      <w:pPr>
        <w:pStyle w:val="FirstParagraph"/>
      </w:pPr>
      <w:r>
        <w:rPr>
          <w:iCs/>
          <w:i/>
        </w:rPr>
        <w:t xml:space="preserve">2005 – 2008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PRINCE2, Agile/Scrum, Gantt charts, risk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 Certified.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 (2015)</w:t>
      </w:r>
    </w:p>
    <w:p>
      <w:pPr>
        <w:numPr>
          <w:ilvl w:val="0"/>
          <w:numId w:val="1006"/>
        </w:numPr>
        <w:pStyle w:val="Compact"/>
      </w:pPr>
      <w:r>
        <w:t xml:space="preserve">PRINCE2 Foundation &amp; Practitioner – AXELOS (2017)</w:t>
      </w:r>
    </w:p>
    <w:p>
      <w:pPr>
        <w:numPr>
          <w:ilvl w:val="0"/>
          <w:numId w:val="1006"/>
        </w:numPr>
        <w:pStyle w:val="Compact"/>
      </w:pPr>
      <w:r>
        <w:t xml:space="preserve">Agile Scrum Master – Scrum Alliance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Advanced proficiency (C2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 (B1 level)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Italian Project Management Association (AIPM) since 2016.</w:t>
      </w:r>
      <w:r>
        <w:br/>
      </w:r>
      <w:r>
        <w:t xml:space="preserve">- Active participant in PMI Rome Chapter events, contributing to knowledge sharing and networking.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Consultant for "Roma Bene Comune," a local NGO focused on sustainable urban development projects.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the 2022 "Innovation in Rome" conference, bringing together industry leaders to discuss digital transformation in the Italian context.</w:t>
      </w:r>
    </w:p>
    <w:bookmarkEnd w:id="32"/>
    <w:p>
      <w:pPr>
        <w:pStyle w:val="BodyText"/>
      </w:pPr>
      <w:r>
        <w:t xml:space="preserve">Curriculum Vitae | Project Manager | Italy Rome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(Italy Rome)</dc:title>
  <dc:creator/>
  <dc:language>en</dc:language>
  <cp:keywords/>
  <dcterms:created xsi:type="dcterms:W3CDTF">2026-07-20T04:53:10Z</dcterms:created>
  <dcterms:modified xsi:type="dcterms:W3CDTF">2026-07-20T04:53:10Z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