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project-manager-based-in-nepal-kathmandu"/>
    <w:p>
      <w:pPr>
        <w:pStyle w:val="Heading2"/>
      </w:pPr>
      <w:r>
        <w:t xml:space="preserve">Project Manager | Based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Address:</w:t>
      </w:r>
      <w:r>
        <w:t xml:space="preserve"> </w:t>
      </w:r>
      <w:r>
        <w:t xml:space="preserve">Kathmandu, Nepal | [Specific Area, e.g., Thamel or Pulchowk]</w:t>
      </w:r>
    </w:p>
    <w:bookmarkEnd w:id="20"/>
    <w:bookmarkStart w:id="21" w:name="professional-summary"/>
    <w:p>
      <w:pPr>
        <w:pStyle w:val="Heading3"/>
      </w:pPr>
      <w:r>
        <w:t xml:space="preserve">Professional Summary</w:t>
      </w:r>
    </w:p>
    <w:p>
      <w:pPr>
        <w:pStyle w:val="FirstParagraph"/>
      </w:pPr>
      <w:r>
        <w:t xml:space="preserve">A dynamic and results-driven Project Manager with over [X] years of experience in planning, executing, and delivering complex projects across diverse sectors in Nepal Kathmandu. Proven expertise in leading cross-functional teams, managing budgets, and ensuring project success while aligning with local needs and global standards. Passionate about leveraging project management methodologies to drive innovation and sustainable development in the Nepalese context. Committed to fostering collaboration between international stakeholders and local communities in Kathmandu, ensuring projects meet both strategic goals and socio-economic priorities.</w:t>
      </w:r>
    </w:p>
    <w:bookmarkEnd w:id="21"/>
    <w:bookmarkStart w:id="25" w:name="professional-experience"/>
    <w:p>
      <w:pPr>
        <w:pStyle w:val="Heading3"/>
      </w:pPr>
      <w:r>
        <w:t xml:space="preserve">Professional Experience</w:t>
      </w:r>
    </w:p>
    <w:bookmarkStart w:id="22" w:name="X2e3209a8b7df43986b804d7c31f6a1de5da7d7a"/>
    <w:p>
      <w:pPr>
        <w:pStyle w:val="Heading4"/>
      </w:pPr>
      <w:r>
        <w:t xml:space="preserve">Project Manager | Nepal Development Solutions (NDS)</w:t>
      </w:r>
    </w:p>
    <w:p>
      <w:pPr>
        <w:pStyle w:val="FirstParagraph"/>
      </w:pPr>
      <w:r>
        <w:rPr>
          <w:iCs/>
          <w:i/>
        </w:rPr>
        <w:t xml:space="preserve">Kathmandu, Nepal | January 2020 – Present</w:t>
      </w:r>
    </w:p>
    <w:p>
      <w:pPr>
        <w:numPr>
          <w:ilvl w:val="0"/>
          <w:numId w:val="1001"/>
        </w:numPr>
        <w:pStyle w:val="Compact"/>
      </w:pPr>
      <w:r>
        <w:t xml:space="preserve">Managed a team of 15+ professionals to execute urban infrastructure projects in Kathmandu Valley, including road rehabilitation and drainage system upgrades, ensuring compliance with local regulations and environmental standards.</w:t>
      </w:r>
    </w:p>
    <w:p>
      <w:pPr>
        <w:numPr>
          <w:ilvl w:val="0"/>
          <w:numId w:val="1001"/>
        </w:numPr>
        <w:pStyle w:val="Compact"/>
      </w:pPr>
      <w:r>
        <w:t xml:space="preserve">Collaborated with government agencies, NGOs, and community groups to design project timelines that addressed the unique challenges of Kathmandu’s dense urban environment.</w:t>
      </w:r>
    </w:p>
    <w:p>
      <w:pPr>
        <w:numPr>
          <w:ilvl w:val="0"/>
          <w:numId w:val="1001"/>
        </w:numPr>
        <w:pStyle w:val="Compact"/>
      </w:pPr>
      <w:r>
        <w:t xml:space="preserve">Delivered projects under budget by 15% through efficient resource allocation and risk mitigation strategies, enhancing the organization’s reputation as a trusted partner in Nepal Kathmandu.</w:t>
      </w:r>
    </w:p>
    <w:p>
      <w:pPr>
        <w:numPr>
          <w:ilvl w:val="0"/>
          <w:numId w:val="1001"/>
        </w:numPr>
        <w:pStyle w:val="Compact"/>
      </w:pPr>
      <w:r>
        <w:t xml:space="preserve">Implemented Agile methodologies to improve stakeholder communication, resulting in a 30% increase in project delivery speed for tech-driven initiatives like digital service platforms for local businesses.</w:t>
      </w:r>
    </w:p>
    <w:bookmarkEnd w:id="22"/>
    <w:bookmarkStart w:id="23" w:name="Xad627af930b3a1b7e8bff0dae7cdcdc924cb549"/>
    <w:p>
      <w:pPr>
        <w:pStyle w:val="Heading4"/>
      </w:pPr>
      <w:r>
        <w:t xml:space="preserve">Senior Project Coordinator | Kathmandu Infrastructure Group</w:t>
      </w:r>
    </w:p>
    <w:p>
      <w:pPr>
        <w:pStyle w:val="FirstParagraph"/>
      </w:pPr>
      <w:r>
        <w:rPr>
          <w:iCs/>
          <w:i/>
        </w:rPr>
        <w:t xml:space="preserve">Kathmandu, Nepal | June 2017 – December 2019</w:t>
      </w:r>
    </w:p>
    <w:p>
      <w:pPr>
        <w:numPr>
          <w:ilvl w:val="0"/>
          <w:numId w:val="1002"/>
        </w:numPr>
        <w:pStyle w:val="Compact"/>
      </w:pPr>
      <w:r>
        <w:t xml:space="preserve">Overseeing the execution of renewable energy projects in rural and semi-urban areas of Kathmandu, including solar power installations that provided electricity to over 5,000 households.</w:t>
      </w:r>
    </w:p>
    <w:p>
      <w:pPr>
        <w:numPr>
          <w:ilvl w:val="0"/>
          <w:numId w:val="1002"/>
        </w:numPr>
        <w:pStyle w:val="Compact"/>
      </w:pPr>
      <w:r>
        <w:t xml:space="preserve">Developed project management frameworks tailored for Nepal’s logistical challenges, such as monsoon season disruptions and remote site accessibility.</w:t>
      </w:r>
    </w:p>
    <w:p>
      <w:pPr>
        <w:numPr>
          <w:ilvl w:val="0"/>
          <w:numId w:val="1002"/>
        </w:numPr>
        <w:pStyle w:val="Compact"/>
      </w:pPr>
      <w:r>
        <w:t xml:space="preserve">Facilitated partnerships with international donors and local authorities to secure funding for community-based projects, contributing to a 25% growth in the organization’s annual budget.</w:t>
      </w:r>
    </w:p>
    <w:p>
      <w:pPr>
        <w:numPr>
          <w:ilvl w:val="0"/>
          <w:numId w:val="1002"/>
        </w:numPr>
        <w:pStyle w:val="Compact"/>
      </w:pPr>
      <w:r>
        <w:t xml:space="preserve">Conducted regular site audits and progress reviews to ensure adherence to quality standards, resulting in zero major project failures during tenure.</w:t>
      </w:r>
    </w:p>
    <w:bookmarkEnd w:id="23"/>
    <w:bookmarkStart w:id="24" w:name="Xc6df3082757c476de99961f88663f752d4a38a6"/>
    <w:p>
      <w:pPr>
        <w:pStyle w:val="Heading4"/>
      </w:pPr>
      <w:r>
        <w:t xml:space="preserve">Project Assistant | Himalayan Development Trust</w:t>
      </w:r>
    </w:p>
    <w:p>
      <w:pPr>
        <w:pStyle w:val="FirstParagraph"/>
      </w:pPr>
      <w:r>
        <w:rPr>
          <w:iCs/>
          <w:i/>
        </w:rPr>
        <w:t xml:space="preserve">Kathmandu, Nepal | March 2015 – May 2017</w:t>
      </w:r>
    </w:p>
    <w:p>
      <w:pPr>
        <w:numPr>
          <w:ilvl w:val="0"/>
          <w:numId w:val="1003"/>
        </w:numPr>
        <w:pStyle w:val="Compact"/>
      </w:pPr>
      <w:r>
        <w:t xml:space="preserve">Supported the implementation of disaster resilience programs in Kathmandu, focusing on earthquake preparedness and community training initiatives.</w:t>
      </w:r>
    </w:p>
    <w:p>
      <w:pPr>
        <w:numPr>
          <w:ilvl w:val="0"/>
          <w:numId w:val="1003"/>
        </w:numPr>
        <w:pStyle w:val="Compact"/>
      </w:pPr>
      <w:r>
        <w:t xml:space="preserve">Coordinated with local volunteers and international volunteers to organize workshops, reaching over 10,000 participants in three years.</w:t>
      </w:r>
    </w:p>
    <w:p>
      <w:pPr>
        <w:numPr>
          <w:ilvl w:val="0"/>
          <w:numId w:val="1003"/>
        </w:numPr>
        <w:pStyle w:val="Compact"/>
      </w:pPr>
      <w:r>
        <w:t xml:space="preserve">Documented project outcomes and prepared reports for donors, improving transparency and securing continued funding for critical projects in Nepal Kathmandu.</w:t>
      </w:r>
    </w:p>
    <w:bookmarkEnd w:id="24"/>
    <w:bookmarkEnd w:id="25"/>
    <w:bookmarkStart w:id="26" w:name="education"/>
    <w:p>
      <w:pPr>
        <w:pStyle w:val="Heading3"/>
      </w:pPr>
      <w:r>
        <w:t xml:space="preserve">Education</w:t>
      </w:r>
    </w:p>
    <w:p>
      <w:pPr>
        <w:pStyle w:val="FirstParagraph"/>
      </w:pPr>
      <w:r>
        <w:rPr>
          <w:bCs/>
          <w:b/>
        </w:rPr>
        <w:t xml:space="preserve">Masters in Project Management</w:t>
      </w:r>
      <w:r>
        <w:t xml:space="preserve"> </w:t>
      </w:r>
      <w:r>
        <w:t xml:space="preserve">| Institute of Engineering, Tribhuvan University, Kathmandu, Nepal | 2014</w:t>
      </w:r>
    </w:p>
    <w:p>
      <w:pPr>
        <w:pStyle w:val="BodyText"/>
      </w:pPr>
      <w:r>
        <w:rPr>
          <w:bCs/>
          <w:b/>
        </w:rPr>
        <w:t xml:space="preserve">Bachelor of Science in Civil Engineering</w:t>
      </w:r>
      <w:r>
        <w:t xml:space="preserve"> </w:t>
      </w:r>
      <w:r>
        <w:t xml:space="preserve">| Institute of Engineering, Pulchowk Campus, Kathmandu, Nepal | 2011</w:t>
      </w:r>
    </w:p>
    <w:bookmarkEnd w:id="26"/>
    <w:bookmarkStart w:id="27" w:name="skills"/>
    <w:p>
      <w:pPr>
        <w:pStyle w:val="Heading3"/>
      </w:pPr>
      <w:r>
        <w:t xml:space="preserve">Skills</w:t>
      </w:r>
    </w:p>
    <w:p>
      <w:pPr>
        <w:numPr>
          <w:ilvl w:val="0"/>
          <w:numId w:val="1004"/>
        </w:numPr>
        <w:pStyle w:val="Compact"/>
      </w:pPr>
      <w:r>
        <w:t xml:space="preserve">Strategic Planning &amp; Execution: Expertise in aligning project goals with Nepal’s developmental priorities.</w:t>
      </w:r>
    </w:p>
    <w:p>
      <w:pPr>
        <w:numPr>
          <w:ilvl w:val="0"/>
          <w:numId w:val="1004"/>
        </w:numPr>
        <w:pStyle w:val="Compact"/>
      </w:pPr>
      <w:r>
        <w:t xml:space="preserve">Stakeholder Management: Skilled in engaging with Kathmandu-based government bodies, NGOs, and private sector partners.</w:t>
      </w:r>
    </w:p>
    <w:p>
      <w:pPr>
        <w:numPr>
          <w:ilvl w:val="0"/>
          <w:numId w:val="1004"/>
        </w:numPr>
        <w:pStyle w:val="Compact"/>
      </w:pPr>
      <w:r>
        <w:t xml:space="preserve">Financial Management: Proficient in budgeting, forecasting, and cost control for projects ranging from $50K to $2M.</w:t>
      </w:r>
    </w:p>
    <w:p>
      <w:pPr>
        <w:numPr>
          <w:ilvl w:val="0"/>
          <w:numId w:val="1004"/>
        </w:numPr>
        <w:pStyle w:val="Compact"/>
      </w:pPr>
      <w:r>
        <w:t xml:space="preserve">Risk Mitigation: Developed protocols to address challenges like natural disasters and bureaucratic delays in Nepal Kathmandu.</w:t>
      </w:r>
    </w:p>
    <w:p>
      <w:pPr>
        <w:numPr>
          <w:ilvl w:val="0"/>
          <w:numId w:val="1004"/>
        </w:numPr>
        <w:pStyle w:val="Compact"/>
      </w:pPr>
      <w:r>
        <w:t xml:space="preserve">Technology Integration: Experienced in using tools like Microsoft Project, Jira, and Trello for project tracking.</w:t>
      </w:r>
    </w:p>
    <w:bookmarkEnd w:id="27"/>
    <w:bookmarkStart w:id="28" w:name="certifications-trainings"/>
    <w:p>
      <w:pPr>
        <w:pStyle w:val="Heading3"/>
      </w:pPr>
      <w:r>
        <w:t xml:space="preserve">Certifications &amp; Trainings</w:t>
      </w:r>
    </w:p>
    <w:p>
      <w:pPr>
        <w:numPr>
          <w:ilvl w:val="0"/>
          <w:numId w:val="1005"/>
        </w:numPr>
        <w:pStyle w:val="Compact"/>
      </w:pPr>
      <w:r>
        <w:rPr>
          <w:bCs/>
          <w:b/>
        </w:rPr>
        <w:t xml:space="preserve">PMP (Project Management Professional)</w:t>
      </w:r>
      <w:r>
        <w:t xml:space="preserve"> </w:t>
      </w:r>
      <w:r>
        <w:t xml:space="preserve">| Project Management Institute (PMI) | 2019</w:t>
      </w:r>
    </w:p>
    <w:p>
      <w:pPr>
        <w:numPr>
          <w:ilvl w:val="0"/>
          <w:numId w:val="1005"/>
        </w:numPr>
        <w:pStyle w:val="Compact"/>
      </w:pPr>
      <w:r>
        <w:rPr>
          <w:bCs/>
          <w:b/>
        </w:rPr>
        <w:t xml:space="preserve">PRINCE2 Practitioner</w:t>
      </w:r>
      <w:r>
        <w:t xml:space="preserve"> </w:t>
      </w:r>
      <w:r>
        <w:t xml:space="preserve">| Axelos, UK | 2018</w:t>
      </w:r>
    </w:p>
    <w:p>
      <w:pPr>
        <w:numPr>
          <w:ilvl w:val="0"/>
          <w:numId w:val="1005"/>
        </w:numPr>
        <w:pStyle w:val="Compact"/>
      </w:pPr>
      <w:r>
        <w:rPr>
          <w:bCs/>
          <w:b/>
        </w:rPr>
        <w:t xml:space="preserve">Certified ScrumMaster (CSM)</w:t>
      </w:r>
      <w:r>
        <w:t xml:space="preserve"> </w:t>
      </w:r>
      <w:r>
        <w:t xml:space="preserve">| Scrum Alliance | 2021</w:t>
      </w:r>
    </w:p>
    <w:p>
      <w:pPr>
        <w:numPr>
          <w:ilvl w:val="0"/>
          <w:numId w:val="1005"/>
        </w:numPr>
        <w:pStyle w:val="Compact"/>
      </w:pPr>
      <w:r>
        <w:rPr>
          <w:bCs/>
          <w:b/>
        </w:rPr>
        <w:t xml:space="preserve">Nepal-Specific Training on Urban Development</w:t>
      </w:r>
      <w:r>
        <w:t xml:space="preserve"> </w:t>
      </w:r>
      <w:r>
        <w:t xml:space="preserve">| Kathmandu Metropolitan City, Nepal | 2020</w:t>
      </w:r>
    </w:p>
    <w:bookmarkEnd w:id="28"/>
    <w:bookmarkStart w:id="29" w:name="notable-projects-nepal-kathmandu-focus"/>
    <w:p>
      <w:pPr>
        <w:pStyle w:val="Heading3"/>
      </w:pPr>
      <w:r>
        <w:t xml:space="preserve">Notable Projects (Nepal Kathmandu Focus)</w:t>
      </w:r>
    </w:p>
    <w:p>
      <w:pPr>
        <w:numPr>
          <w:ilvl w:val="0"/>
          <w:numId w:val="1006"/>
        </w:numPr>
        <w:pStyle w:val="Compact"/>
      </w:pPr>
      <w:r>
        <w:rPr>
          <w:bCs/>
          <w:b/>
        </w:rPr>
        <w:t xml:space="preserve">Kathmandu River Revival Project:</w:t>
      </w:r>
      <w:r>
        <w:t xml:space="preserve"> </w:t>
      </w:r>
      <w:r>
        <w:t xml:space="preserve">Led a team to restore two major rivers in Kathmandu, improving water quality and reducing flood risks for 200,000 residents.</w:t>
      </w:r>
    </w:p>
    <w:p>
      <w:pPr>
        <w:numPr>
          <w:ilvl w:val="0"/>
          <w:numId w:val="1006"/>
        </w:numPr>
        <w:pStyle w:val="Compact"/>
      </w:pPr>
      <w:r>
        <w:rPr>
          <w:bCs/>
          <w:b/>
        </w:rPr>
        <w:t xml:space="preserve">Smart City Initiatives:</w:t>
      </w:r>
      <w:r>
        <w:t xml:space="preserve"> </w:t>
      </w:r>
      <w:r>
        <w:t xml:space="preserve">Collaborated with the Nepal government to pilot IoT-based traffic management systems in Kathmandu’s busiest zones.</w:t>
      </w:r>
    </w:p>
    <w:p>
      <w:pPr>
        <w:numPr>
          <w:ilvl w:val="0"/>
          <w:numId w:val="1006"/>
        </w:numPr>
        <w:pStyle w:val="Compact"/>
      </w:pPr>
      <w:r>
        <w:rPr>
          <w:bCs/>
          <w:b/>
        </w:rPr>
        <w:t xml:space="preserve">Rural Electrification Program:</w:t>
      </w:r>
      <w:r>
        <w:t xml:space="preserve"> </w:t>
      </w:r>
      <w:r>
        <w:t xml:space="preserve">Oversaw solar energy projects in remote areas of Kathmandu, providing clean energy to 1,200 households.</w:t>
      </w:r>
    </w:p>
    <w:bookmarkEnd w:id="29"/>
    <w:bookmarkStart w:id="30" w:name="language-cultural-competence"/>
    <w:p>
      <w:pPr>
        <w:pStyle w:val="Heading3"/>
      </w:pPr>
      <w:r>
        <w:t xml:space="preserve">Language &amp; Cultural Competence</w:t>
      </w:r>
    </w:p>
    <w:p>
      <w:pPr>
        <w:numPr>
          <w:ilvl w:val="0"/>
          <w:numId w:val="1007"/>
        </w:numPr>
        <w:pStyle w:val="Compact"/>
      </w:pPr>
      <w:r>
        <w:t xml:space="preserve">English (Fluent)</w:t>
      </w:r>
    </w:p>
    <w:p>
      <w:pPr>
        <w:numPr>
          <w:ilvl w:val="0"/>
          <w:numId w:val="1007"/>
        </w:numPr>
        <w:pStyle w:val="Compact"/>
      </w:pPr>
      <w:r>
        <w:t xml:space="preserve">Nepali (Native)</w:t>
      </w:r>
    </w:p>
    <w:p>
      <w:pPr>
        <w:numPr>
          <w:ilvl w:val="0"/>
          <w:numId w:val="1007"/>
        </w:numPr>
        <w:pStyle w:val="Compact"/>
      </w:pPr>
      <w:r>
        <w:t xml:space="preserve">Basic knowledge of Hindi and Tibetan for working with regional stakeholders.</w:t>
      </w:r>
    </w:p>
    <w:bookmarkEnd w:id="30"/>
    <w:bookmarkStart w:id="31" w:name="references"/>
    <w:p>
      <w:pPr>
        <w:pStyle w:val="Heading3"/>
      </w:pPr>
      <w:r>
        <w:t xml:space="preserve">References</w:t>
      </w:r>
    </w:p>
    <w:p>
      <w:pPr>
        <w:pStyle w:val="FirstParagraph"/>
      </w:pPr>
      <w:r>
        <w:t xml:space="preserve">Available upon request. Previous supervisors and collaborators in Nepal Kathmandu include [Name], Director at Nepal Development Solutions, and [Name], Project Lead at Kathmandu Infrastructure Group.</w:t>
      </w:r>
    </w:p>
    <w:bookmarkEnd w:id="31"/>
    <w:p>
      <w:pPr>
        <w:pStyle w:val="BodyText"/>
      </w:pPr>
      <w:r>
        <w:t xml:space="preserve">Curriculum Vitae | Project Manager | Based in Nepal Kathmandu</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Nepal Kathmandu</dc:title>
  <dc:creator/>
  <dc:language>en</dc:language>
  <cp:keywords/>
  <dcterms:created xsi:type="dcterms:W3CDTF">2025-11-28T19:50:11Z</dcterms:created>
  <dcterms:modified xsi:type="dcterms:W3CDTF">2025-11-28T19:50:11Z</dcterms:modified>
</cp:coreProperties>
</file>

<file path=docProps/custom.xml><?xml version="1.0" encoding="utf-8"?>
<Properties xmlns="http://schemas.openxmlformats.org/officeDocument/2006/custom-properties" xmlns:vt="http://schemas.openxmlformats.org/officeDocument/2006/docPropsVTypes"/>
</file>