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+92-300-XXXXXXX</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dynamic and results-driven Project Manager with over [X years] of experience in leading cross-functional teams and delivering complex projects in the vibrant business environment of Karachi, Pakistan. Proven expertise in strategic planning, stakeholder management, and ensuring project success within budget and timeline constraints. Committed to driving innovation and excellence while aligning projects with the evolving needs of the Pakistani market.</w:t>
      </w:r>
    </w:p>
    <w:bookmarkEnd w:id="21"/>
    <w:bookmarkStart w:id="24"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ABC Solutions (Karachi, Pakistan)</w:t>
      </w:r>
      <w:r>
        <w:br/>
      </w:r>
      <w:r>
        <w:t xml:space="preserve">January 2018 – Present</w:t>
      </w:r>
      <w:r>
        <w:br/>
      </w:r>
      <w:r>
        <w:t xml:space="preserve">- Led a team of 15+ professionals to deliver IT infrastructure projects for clients in Karachi, including the successful implementation of a cloud-based ERP system for a leading manufacturing firm.</w:t>
      </w:r>
      <w:r>
        <w:br/>
      </w:r>
      <w:r>
        <w:t xml:space="preserve">- Managed budgets exceeding PKR 50 million, ensuring all projects were completed on time and within scope.</w:t>
      </w:r>
      <w:r>
        <w:br/>
      </w:r>
      <w:r>
        <w:t xml:space="preserve">- Collaborated with stakeholders across departments to identify requirements and align project goals with organizational objectives.</w:t>
      </w:r>
      <w:r>
        <w:br/>
      </w:r>
      <w:r>
        <w:t xml:space="preserve">- Introduced agile methodologies, improving team productivity by 30% and reducing project delivery cycles by 20%.</w:t>
      </w:r>
    </w:p>
    <w:bookmarkEnd w:id="22"/>
    <w:bookmarkStart w:id="23" w:name="project-coordinator"/>
    <w:p>
      <w:pPr>
        <w:pStyle w:val="Heading3"/>
      </w:pPr>
      <w:r>
        <w:t xml:space="preserve">Project Coordinator</w:t>
      </w:r>
    </w:p>
    <w:p>
      <w:pPr>
        <w:pStyle w:val="FirstParagraph"/>
      </w:pPr>
      <w:r>
        <w:rPr>
          <w:bCs/>
          <w:b/>
        </w:rPr>
        <w:t xml:space="preserve">XYZ Tech (Karachi, Pakistan)</w:t>
      </w:r>
      <w:r>
        <w:br/>
      </w:r>
      <w:r>
        <w:t xml:space="preserve">June 2015 – December 2017</w:t>
      </w:r>
      <w:r>
        <w:br/>
      </w:r>
      <w:r>
        <w:t xml:space="preserve">- Supported the Project Manager in coordinating resources, tracking milestones, and ensuring timely delivery of software development projects.</w:t>
      </w:r>
      <w:r>
        <w:br/>
      </w:r>
      <w:r>
        <w:t xml:space="preserve">- Facilitated communication between technical teams and clients to resolve issues promptly, resulting in a 95% client satisfaction rate.</w:t>
      </w:r>
      <w:r>
        <w:br/>
      </w:r>
      <w:r>
        <w:t xml:space="preserve">- Documented project processes and developed templates for future initiatives, enhancing operational efficiency.</w:t>
      </w:r>
    </w:p>
    <w:bookmarkEnd w:id="23"/>
    <w:bookmarkEnd w:id="24"/>
    <w:bookmarkStart w:id="27" w:name="education"/>
    <w:p>
      <w:pPr>
        <w:pStyle w:val="Heading2"/>
      </w:pPr>
      <w:r>
        <w:t xml:space="preserve">Education</w:t>
      </w:r>
    </w:p>
    <w:bookmarkStart w:id="25" w:name="bachelor-of-business-administration-bba"/>
    <w:p>
      <w:pPr>
        <w:pStyle w:val="Heading3"/>
      </w:pPr>
      <w:r>
        <w:t xml:space="preserve">Bachelor of Business Administration (BBA)</w:t>
      </w:r>
    </w:p>
    <w:p>
      <w:pPr>
        <w:pStyle w:val="FirstParagraph"/>
      </w:pPr>
      <w:r>
        <w:rPr>
          <w:bCs/>
          <w:b/>
        </w:rPr>
        <w:t xml:space="preserve">University of Karachi, Pakistan</w:t>
      </w:r>
      <w:r>
        <w:br/>
      </w:r>
      <w:r>
        <w:t xml:space="preserve">Graduated: 2014</w:t>
      </w:r>
      <w:r>
        <w:br/>
      </w:r>
      <w:r>
        <w:t xml:space="preserve">- Major in Project Management and Organizational Behavior.</w:t>
      </w:r>
      <w:r>
        <w:br/>
      </w:r>
      <w:r>
        <w:t xml:space="preserve">- Relevant coursework included Strategic Planning, Risk Management, and Supply Chain Operations.</w:t>
      </w:r>
    </w:p>
    <w:bookmarkEnd w:id="25"/>
    <w:bookmarkStart w:id="26" w:name="professional-certifications"/>
    <w:p>
      <w:pPr>
        <w:pStyle w:val="Heading3"/>
      </w:pPr>
      <w:r>
        <w:t xml:space="preserve">Professional Certifications</w:t>
      </w:r>
    </w:p>
    <w:p>
      <w:pPr>
        <w:numPr>
          <w:ilvl w:val="0"/>
          <w:numId w:val="1001"/>
        </w:numPr>
        <w:pStyle w:val="Compact"/>
      </w:pPr>
      <w:r>
        <w:rPr>
          <w:bCs/>
          <w:b/>
        </w:rPr>
        <w:t xml:space="preserve">PMP (Project Management Professional)</w:t>
      </w:r>
      <w:r>
        <w:t xml:space="preserve"> </w:t>
      </w:r>
      <w:r>
        <w:t xml:space="preserve">– Project Management Institute (PMI), 2019</w:t>
      </w:r>
    </w:p>
    <w:p>
      <w:pPr>
        <w:numPr>
          <w:ilvl w:val="0"/>
          <w:numId w:val="1001"/>
        </w:numPr>
        <w:pStyle w:val="Compact"/>
      </w:pPr>
      <w:r>
        <w:rPr>
          <w:bCs/>
          <w:b/>
        </w:rPr>
        <w:t xml:space="preserve">Scrum Master Certification</w:t>
      </w:r>
      <w:r>
        <w:t xml:space="preserve"> </w:t>
      </w:r>
      <w:r>
        <w:t xml:space="preserve">– Scrum Alliance, 2020</w:t>
      </w:r>
    </w:p>
    <w:p>
      <w:pPr>
        <w:numPr>
          <w:ilvl w:val="0"/>
          <w:numId w:val="1001"/>
        </w:numPr>
        <w:pStyle w:val="Compact"/>
      </w:pPr>
      <w:r>
        <w:rPr>
          <w:bCs/>
          <w:b/>
        </w:rPr>
        <w:t xml:space="preserve">Certified in Lean Six Sigma (Green Belt)</w:t>
      </w:r>
      <w:r>
        <w:t xml:space="preserve"> </w:t>
      </w:r>
      <w:r>
        <w:t xml:space="preserve">– ASQ, 2018</w:t>
      </w:r>
    </w:p>
    <w:bookmarkEnd w:id="26"/>
    <w:bookmarkEnd w:id="27"/>
    <w:bookmarkStart w:id="28" w:name="key-skills"/>
    <w:p>
      <w:pPr>
        <w:pStyle w:val="Heading2"/>
      </w:pPr>
      <w:r>
        <w:t xml:space="preserve">Key Skills</w:t>
      </w:r>
    </w:p>
    <w:p>
      <w:pPr>
        <w:numPr>
          <w:ilvl w:val="0"/>
          <w:numId w:val="1002"/>
        </w:numPr>
        <w:pStyle w:val="Compact"/>
      </w:pPr>
      <w:r>
        <w:t xml:space="preserve">Project Planning &amp; Execution</w:t>
      </w:r>
    </w:p>
    <w:p>
      <w:pPr>
        <w:numPr>
          <w:ilvl w:val="0"/>
          <w:numId w:val="1002"/>
        </w:numPr>
        <w:pStyle w:val="Compact"/>
      </w:pPr>
      <w:r>
        <w:t xml:space="preserve">Stakeholder Engagement and Communication</w:t>
      </w:r>
    </w:p>
    <w:p>
      <w:pPr>
        <w:numPr>
          <w:ilvl w:val="0"/>
          <w:numId w:val="1002"/>
        </w:numPr>
        <w:pStyle w:val="Compact"/>
      </w:pPr>
      <w:r>
        <w:t xml:space="preserve">Risk Management and Quality Assurance</w:t>
      </w:r>
    </w:p>
    <w:p>
      <w:pPr>
        <w:numPr>
          <w:ilvl w:val="0"/>
          <w:numId w:val="1002"/>
        </w:numPr>
        <w:pStyle w:val="Compact"/>
      </w:pPr>
      <w:r>
        <w:t xml:space="preserve">Budgeting and Resource Allocation</w:t>
      </w:r>
    </w:p>
    <w:p>
      <w:pPr>
        <w:numPr>
          <w:ilvl w:val="0"/>
          <w:numId w:val="1002"/>
        </w:numPr>
        <w:pStyle w:val="Compact"/>
      </w:pPr>
      <w:r>
        <w:t xml:space="preserve">Agile &amp; Waterfall Methodologies</w:t>
      </w:r>
    </w:p>
    <w:p>
      <w:pPr>
        <w:numPr>
          <w:ilvl w:val="0"/>
          <w:numId w:val="1002"/>
        </w:numPr>
        <w:pStyle w:val="Compact"/>
      </w:pPr>
      <w:r>
        <w:t xml:space="preserve">Cross-Cultural Team Leadership (Karachi, Pakistan)</w:t>
      </w:r>
    </w:p>
    <w:bookmarkEnd w:id="28"/>
    <w:bookmarkStart w:id="29" w:name="projects-in-pakistan-karachi"/>
    <w:p>
      <w:pPr>
        <w:pStyle w:val="Heading2"/>
      </w:pPr>
      <w:r>
        <w:t xml:space="preserve">Projects in Pakistan Karachi</w:t>
      </w:r>
    </w:p>
    <w:p>
      <w:pPr>
        <w:pStyle w:val="FirstParagraph"/>
      </w:pPr>
      <w:r>
        <w:rPr>
          <w:bCs/>
          <w:b/>
        </w:rPr>
        <w:t xml:space="preserve">Karachi Smart City Initiative – IT Infrastructure Project (2021)</w:t>
      </w:r>
      <w:r>
        <w:br/>
      </w:r>
      <w:r>
        <w:t xml:space="preserve">- Directed the deployment of IoT-based traffic management systems across key areas in Karachi, reducing congestion by 18% within six months.</w:t>
      </w:r>
      <w:r>
        <w:br/>
      </w:r>
      <w:r>
        <w:t xml:space="preserve">- Coordinated with municipal authorities and local vendors to ensure compliance with national standards.</w:t>
      </w:r>
    </w:p>
    <w:p>
      <w:pPr>
        <w:pStyle w:val="BodyText"/>
      </w:pPr>
      <w:r>
        <w:rPr>
          <w:bCs/>
          <w:b/>
        </w:rPr>
        <w:t xml:space="preserve">Renewable Energy Project for Karachi Power Grid (2020)</w:t>
      </w:r>
      <w:r>
        <w:br/>
      </w:r>
      <w:r>
        <w:t xml:space="preserve">- Managed a team of engineers to implement solar energy solutions for 10+ industrial clients in Karachi, contributing to the city’s sustainability goals.</w:t>
      </w:r>
      <w:r>
        <w:br/>
      </w:r>
      <w:r>
        <w:t xml:space="preserve">- Achieved a 25% reduction in energy costs for clients while meeting environmental regulations.</w:t>
      </w:r>
    </w:p>
    <w:bookmarkEnd w:id="29"/>
    <w:bookmarkStart w:id="30" w:name="language-proficiency"/>
    <w:p>
      <w:pPr>
        <w:pStyle w:val="Heading2"/>
      </w:pPr>
      <w:r>
        <w:t xml:space="preserve">Language Proficiency</w:t>
      </w:r>
    </w:p>
    <w:p>
      <w:pPr>
        <w:numPr>
          <w:ilvl w:val="0"/>
          <w:numId w:val="1003"/>
        </w:numPr>
        <w:pStyle w:val="Compact"/>
      </w:pPr>
      <w:r>
        <w:t xml:space="preserve">English – Fluent (Business and Technical Communication)</w:t>
      </w:r>
    </w:p>
    <w:p>
      <w:pPr>
        <w:numPr>
          <w:ilvl w:val="0"/>
          <w:numId w:val="1003"/>
        </w:numPr>
        <w:pStyle w:val="Compact"/>
      </w:pPr>
      <w:r>
        <w:t xml:space="preserve">Urdu – Native Speaker</w:t>
      </w:r>
    </w:p>
    <w:bookmarkEnd w:id="30"/>
    <w:bookmarkStart w:id="31" w:name="professional-affiliations"/>
    <w:p>
      <w:pPr>
        <w:pStyle w:val="Heading2"/>
      </w:pPr>
      <w:r>
        <w:t xml:space="preserve">Professional Affiliations</w:t>
      </w:r>
    </w:p>
    <w:p>
      <w:pPr>
        <w:numPr>
          <w:ilvl w:val="0"/>
          <w:numId w:val="1004"/>
        </w:numPr>
        <w:pStyle w:val="Compact"/>
      </w:pPr>
      <w:r>
        <w:rPr>
          <w:bCs/>
          <w:b/>
        </w:rPr>
        <w:t xml:space="preserve">Pakistan Institute of Project Management (PIPM)</w:t>
      </w:r>
      <w:r>
        <w:t xml:space="preserve"> </w:t>
      </w:r>
      <w:r>
        <w:t xml:space="preserve">– Member since 2017</w:t>
      </w:r>
    </w:p>
    <w:p>
      <w:pPr>
        <w:numPr>
          <w:ilvl w:val="0"/>
          <w:numId w:val="1004"/>
        </w:numPr>
        <w:pStyle w:val="Compact"/>
      </w:pPr>
      <w:r>
        <w:rPr>
          <w:bCs/>
          <w:b/>
        </w:rPr>
        <w:t xml:space="preserve">Karachi Chamber of Commerce and Industry (KCCI)</w:t>
      </w:r>
      <w:r>
        <w:t xml:space="preserve"> </w:t>
      </w:r>
      <w:r>
        <w:t xml:space="preserve">– Active Participant in Technology &amp; Innovation Forums</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Project Manager role in Pakistan Karachi, emphasizing local industry experience and project management expertise relevant to the region's economic and technological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(Pakistan Karachi)</dc:title>
  <dc:creator/>
  <dc:language>en</dc:language>
  <cp:keywords/>
  <dcterms:created xsi:type="dcterms:W3CDTF">2026-05-31T19:52:45Z</dcterms:created>
  <dcterms:modified xsi:type="dcterms:W3CDTF">2026-05-31T19:52:45Z</dcterms:modified>
</cp:coreProperties>
</file>

<file path=docProps/custom.xml><?xml version="1.0" encoding="utf-8"?>
<Properties xmlns="http://schemas.openxmlformats.org/officeDocument/2006/custom-properties" xmlns:vt="http://schemas.openxmlformats.org/officeDocument/2006/docPropsVTypes"/>
</file>