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Philippines</w:t>
      </w:r>
      <w:r>
        <w:t xml:space="preserve"> </w:t>
      </w:r>
      <w:r>
        <w:t xml:space="preserve">Manila</w:t>
      </w:r>
    </w:p>
    <w:bookmarkStart w:id="33" w:name="curriculum-vitae"/>
    <w:p>
      <w:pPr>
        <w:pStyle w:val="Heading1"/>
      </w:pPr>
      <w:r>
        <w:t xml:space="preserve">Curriculum Vitae</w:t>
      </w:r>
    </w:p>
    <w:bookmarkStart w:id="32" w:name="project-manager-philippines-manila"/>
    <w:p>
      <w:pPr>
        <w:pStyle w:val="Heading2"/>
      </w:pPr>
      <w:r>
        <w:t xml:space="preserve">Project Manager | Philippines Manila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Dela Cruz</w:t>
      </w:r>
      <w:r>
        <w:br/>
      </w:r>
      <w:r>
        <w:rPr>
          <w:bCs/>
          <w:b/>
        </w:rPr>
        <w:t xml:space="preserve">Email:</w:t>
      </w:r>
      <w:r>
        <w:t xml:space="preserve"> </w:t>
      </w:r>
      <w:r>
        <w:t xml:space="preserve">john.dela.cruz@example.com</w:t>
      </w:r>
      <w:r>
        <w:br/>
      </w:r>
      <w:r>
        <w:rPr>
          <w:bCs/>
          <w:b/>
        </w:rPr>
        <w:t xml:space="preserve">Phone:</w:t>
      </w:r>
      <w:r>
        <w:t xml:space="preserve"> </w:t>
      </w:r>
      <w:r>
        <w:t xml:space="preserve">+63 912-345-6789</w:t>
      </w:r>
      <w:r>
        <w:br/>
      </w:r>
      <w:r>
        <w:rPr>
          <w:bCs/>
          <w:b/>
        </w:rPr>
        <w:t xml:space="preserve">Location:</w:t>
      </w:r>
      <w:r>
        <w:t xml:space="preserve"> </w:t>
      </w:r>
      <w:r>
        <w:t xml:space="preserve">Manila, Philippines</w:t>
      </w:r>
    </w:p>
    <w:bookmarkEnd w:id="20"/>
    <w:bookmarkStart w:id="21" w:name="professional-summary"/>
    <w:p>
      <w:pPr>
        <w:pStyle w:val="Heading3"/>
      </w:pPr>
      <w:r>
        <w:t xml:space="preserve">Professional Summary</w:t>
      </w:r>
    </w:p>
    <w:p>
      <w:pPr>
        <w:pStyle w:val="FirstParagraph"/>
      </w:pPr>
      <w:r>
        <w:t xml:space="preserve">A dedicated and results-driven Project Manager with over 8 years of experience in delivering complex projects across diverse industries in the Philippines. Specializing in managing cross-functional teams, optimizing project timelines, and ensuring stakeholder satisfaction. Proven expertise in leveraging agile methodologies and local market insights to drive success in Manila's dynamic business environment. Committed to aligning project goals with organizational strategies while adhering to Philippine regulatory standards.</w:t>
      </w:r>
    </w:p>
    <w:bookmarkEnd w:id="21"/>
    <w:bookmarkStart w:id="25" w:name="professional-experience"/>
    <w:p>
      <w:pPr>
        <w:pStyle w:val="Heading3"/>
      </w:pPr>
      <w:r>
        <w:t xml:space="preserve">Professional Experience</w:t>
      </w:r>
    </w:p>
    <w:bookmarkStart w:id="22" w:name="X03e9e6817fd80da71999389e971fa847eb01306"/>
    <w:p>
      <w:pPr>
        <w:pStyle w:val="Heading4"/>
      </w:pPr>
      <w:r>
        <w:t xml:space="preserve">Senior Project Manager | ABC Construction &amp; Development Co., Ltd., Manila, Philippines</w:t>
      </w:r>
    </w:p>
    <w:p>
      <w:pPr>
        <w:pStyle w:val="FirstParagraph"/>
      </w:pPr>
      <w:r>
        <w:rPr>
          <w:iCs/>
          <w:i/>
        </w:rPr>
        <w:t xml:space="preserve">January 2019 – Present</w:t>
      </w:r>
    </w:p>
    <w:p>
      <w:pPr>
        <w:numPr>
          <w:ilvl w:val="0"/>
          <w:numId w:val="1001"/>
        </w:numPr>
        <w:pStyle w:val="Compact"/>
      </w:pPr>
      <w:r>
        <w:t xml:space="preserve">Managed a $2M infrastructure project for a government initiative in Metro Manila, delivering 15% under budget and ahead of schedule.</w:t>
      </w:r>
    </w:p>
    <w:p>
      <w:pPr>
        <w:numPr>
          <w:ilvl w:val="0"/>
          <w:numId w:val="1001"/>
        </w:numPr>
        <w:pStyle w:val="Compact"/>
      </w:pPr>
      <w:r>
        <w:t xml:space="preserve">Led a team of 30+ professionals across engineering, procurement, and construction departments to ensure compliance with Philippine building codes and environmental regulations.</w:t>
      </w:r>
    </w:p>
    <w:p>
      <w:pPr>
        <w:numPr>
          <w:ilvl w:val="0"/>
          <w:numId w:val="1001"/>
        </w:numPr>
        <w:pStyle w:val="Compact"/>
      </w:pPr>
      <w:r>
        <w:t xml:space="preserve">Collaborated with local stakeholders, including the Department of Public Works and Highways (DPWH), to secure permits and streamline project approvals.</w:t>
      </w:r>
    </w:p>
    <w:p>
      <w:pPr>
        <w:numPr>
          <w:ilvl w:val="0"/>
          <w:numId w:val="1001"/>
        </w:numPr>
        <w:pStyle w:val="Compact"/>
      </w:pPr>
      <w:r>
        <w:t xml:space="preserve">Implemented risk management frameworks that reduced project delays by 20% through proactive mitigation strategies tailored for Manila's climate and urban challenges.</w:t>
      </w:r>
    </w:p>
    <w:bookmarkEnd w:id="22"/>
    <w:bookmarkStart w:id="23" w:name="X0b4d740743070af50ec9a4e0e6a8946ea1f1554"/>
    <w:p>
      <w:pPr>
        <w:pStyle w:val="Heading4"/>
      </w:pPr>
      <w:r>
        <w:t xml:space="preserve">Project Manager | XYZ Tech Solutions, Inc., Manila, Philippines</w:t>
      </w:r>
    </w:p>
    <w:p>
      <w:pPr>
        <w:pStyle w:val="FirstParagraph"/>
      </w:pPr>
      <w:r>
        <w:rPr>
          <w:iCs/>
          <w:i/>
        </w:rPr>
        <w:t xml:space="preserve">March 2015 – December 2018</w:t>
      </w:r>
    </w:p>
    <w:p>
      <w:pPr>
        <w:numPr>
          <w:ilvl w:val="0"/>
          <w:numId w:val="1002"/>
        </w:numPr>
        <w:pStyle w:val="Compact"/>
      </w:pPr>
      <w:r>
        <w:t xml:space="preserve">Spearheaded the development of a cloud-based ERP system for a multinational corporation headquartered in Makati, improving operational efficiency by 30%.</w:t>
      </w:r>
    </w:p>
    <w:p>
      <w:pPr>
        <w:numPr>
          <w:ilvl w:val="0"/>
          <w:numId w:val="1002"/>
        </w:numPr>
        <w:pStyle w:val="Compact"/>
      </w:pPr>
      <w:r>
        <w:t xml:space="preserve">Orchestrated the integration of IT systems across 50+ branch offices in the Philippines, ensuring minimal downtime and seamless user adoption.</w:t>
      </w:r>
    </w:p>
    <w:p>
      <w:pPr>
        <w:numPr>
          <w:ilvl w:val="0"/>
          <w:numId w:val="1002"/>
        </w:numPr>
        <w:pStyle w:val="Compact"/>
      </w:pPr>
      <w:r>
        <w:t xml:space="preserve">Established a project governance model aligned with PMI standards, enhancing transparency and accountability for stakeholders in Manila's tech ecosystem.</w:t>
      </w:r>
    </w:p>
    <w:p>
      <w:pPr>
        <w:numPr>
          <w:ilvl w:val="0"/>
          <w:numId w:val="1002"/>
        </w:numPr>
        <w:pStyle w:val="Compact"/>
      </w:pPr>
      <w:r>
        <w:t xml:space="preserve">Negotiated vendor contracts with local IT service providers, reducing costs by 18% while maintaining service quality benchmarks.</w:t>
      </w:r>
    </w:p>
    <w:bookmarkEnd w:id="23"/>
    <w:bookmarkStart w:id="24" w:name="X879aeb4ded5a82c4925410e54d7351186eb6973"/>
    <w:p>
      <w:pPr>
        <w:pStyle w:val="Heading4"/>
      </w:pPr>
      <w:r>
        <w:t xml:space="preserve">Junior Project Coordinator | DEF Logistics &amp; Supply Chain Management, Manila, Philippines</w:t>
      </w:r>
    </w:p>
    <w:p>
      <w:pPr>
        <w:pStyle w:val="FirstParagraph"/>
      </w:pPr>
      <w:r>
        <w:rPr>
          <w:iCs/>
          <w:i/>
        </w:rPr>
        <w:t xml:space="preserve">June 2012 – February 2015</w:t>
      </w:r>
    </w:p>
    <w:p>
      <w:pPr>
        <w:numPr>
          <w:ilvl w:val="0"/>
          <w:numId w:val="1003"/>
        </w:numPr>
        <w:pStyle w:val="Compact"/>
      </w:pPr>
      <w:r>
        <w:t xml:space="preserve">Supported the rollout of a warehouse automation system in Clark Freeport Zone, optimizing inventory management processes for clients across the Philippines.</w:t>
      </w:r>
    </w:p>
    <w:p>
      <w:pPr>
        <w:numPr>
          <w:ilvl w:val="0"/>
          <w:numId w:val="1003"/>
        </w:numPr>
        <w:pStyle w:val="Compact"/>
      </w:pPr>
      <w:r>
        <w:t xml:space="preserve">Monitored project progress using MS Project and Jira, ensuring alignment with delivery timelines for 10+ logistics projects annually.</w:t>
      </w:r>
    </w:p>
    <w:p>
      <w:pPr>
        <w:numPr>
          <w:ilvl w:val="0"/>
          <w:numId w:val="1003"/>
        </w:numPr>
        <w:pStyle w:val="Compact"/>
      </w:pPr>
      <w:r>
        <w:t xml:space="preserve">Fostered strong relationships with local suppliers and transport companies to mitigate supply chain disruptions in Manila's congested urban areas.</w:t>
      </w:r>
    </w:p>
    <w:bookmarkEnd w:id="24"/>
    <w:bookmarkEnd w:id="25"/>
    <w:bookmarkStart w:id="27" w:name="education"/>
    <w:p>
      <w:pPr>
        <w:pStyle w:val="Heading3"/>
      </w:pPr>
      <w:r>
        <w:t xml:space="preserve">Education</w:t>
      </w:r>
    </w:p>
    <w:bookmarkStart w:id="26" w:name="Xf9c0804092d7c6281812ca6346a655f089934f6"/>
    <w:p>
      <w:pPr>
        <w:pStyle w:val="Heading4"/>
      </w:pPr>
      <w:r>
        <w:t xml:space="preserve">Bachelor of Science in Industrial Engineering</w:t>
      </w:r>
    </w:p>
    <w:p>
      <w:pPr>
        <w:pStyle w:val="FirstParagraph"/>
      </w:pPr>
      <w:r>
        <w:rPr>
          <w:iCs/>
          <w:i/>
        </w:rPr>
        <w:t xml:space="preserve">University of the Philippines, Diliman, Quezon City</w:t>
      </w:r>
      <w:r>
        <w:br/>
      </w:r>
      <w:r>
        <w:rPr>
          <w:iCs/>
          <w:i/>
        </w:rPr>
        <w:t xml:space="preserve">Graduated: 2011</w:t>
      </w:r>
    </w:p>
    <w:bookmarkEnd w:id="26"/>
    <w:bookmarkEnd w:id="27"/>
    <w:bookmarkStart w:id="28" w:name="certifications"/>
    <w:p>
      <w:pPr>
        <w:pStyle w:val="Heading3"/>
      </w:pPr>
      <w:r>
        <w:t xml:space="preserve">Certifications</w:t>
      </w:r>
    </w:p>
    <w:p>
      <w:pPr>
        <w:numPr>
          <w:ilvl w:val="0"/>
          <w:numId w:val="1004"/>
        </w:numPr>
        <w:pStyle w:val="Compact"/>
      </w:pPr>
      <w:r>
        <w:rPr>
          <w:bCs/>
          <w:b/>
        </w:rPr>
        <w:t xml:space="preserve">Project Management Professional (PMP)</w:t>
      </w:r>
      <w:r>
        <w:t xml:space="preserve"> </w:t>
      </w:r>
      <w:r>
        <w:t xml:space="preserve">– Project Management Institute (PMI), 2017</w:t>
      </w:r>
    </w:p>
    <w:p>
      <w:pPr>
        <w:numPr>
          <w:ilvl w:val="0"/>
          <w:numId w:val="1004"/>
        </w:numPr>
        <w:pStyle w:val="Compact"/>
      </w:pPr>
      <w:r>
        <w:rPr>
          <w:bCs/>
          <w:b/>
        </w:rPr>
        <w:t xml:space="preserve">Scrum Master Certified (SMC)</w:t>
      </w:r>
      <w:r>
        <w:t xml:space="preserve"> </w:t>
      </w:r>
      <w:r>
        <w:t xml:space="preserve">– Scrum Alliance, 2019</w:t>
      </w:r>
    </w:p>
    <w:p>
      <w:pPr>
        <w:numPr>
          <w:ilvl w:val="0"/>
          <w:numId w:val="1004"/>
        </w:numPr>
        <w:pStyle w:val="Compact"/>
      </w:pPr>
      <w:r>
        <w:rPr>
          <w:bCs/>
          <w:b/>
        </w:rPr>
        <w:t xml:space="preserve">ITIL Foundation Certification</w:t>
      </w:r>
      <w:r>
        <w:t xml:space="preserve"> </w:t>
      </w:r>
      <w:r>
        <w:t xml:space="preserve">– AXELOS, 2018</w:t>
      </w:r>
    </w:p>
    <w:bookmarkEnd w:id="28"/>
    <w:bookmarkStart w:id="29" w:name="skills"/>
    <w:p>
      <w:pPr>
        <w:pStyle w:val="Heading3"/>
      </w:pPr>
      <w:r>
        <w:t xml:space="preserve">Skills</w:t>
      </w:r>
    </w:p>
    <w:p>
      <w:pPr>
        <w:numPr>
          <w:ilvl w:val="0"/>
          <w:numId w:val="1005"/>
        </w:numPr>
        <w:pStyle w:val="Compact"/>
      </w:pPr>
      <w:r>
        <w:rPr>
          <w:bCs/>
          <w:b/>
        </w:rPr>
        <w:t xml:space="preserve">Project Management:</w:t>
      </w:r>
      <w:r>
        <w:t xml:space="preserve"> </w:t>
      </w:r>
      <w:r>
        <w:t xml:space="preserve">Agile, Waterfall, Scrum, Risk Management, Budgeting &amp; Cost Control</w:t>
      </w:r>
    </w:p>
    <w:p>
      <w:pPr>
        <w:numPr>
          <w:ilvl w:val="0"/>
          <w:numId w:val="1005"/>
        </w:numPr>
        <w:pStyle w:val="Compact"/>
      </w:pPr>
      <w:r>
        <w:rPr>
          <w:bCs/>
          <w:b/>
        </w:rPr>
        <w:t xml:space="preserve">Tools:</w:t>
      </w:r>
      <w:r>
        <w:t xml:space="preserve"> </w:t>
      </w:r>
      <w:r>
        <w:t xml:space="preserve">MS Project, Jira, Trello, Asana, Microsoft Office Suite (Excel for financial modeling)</w:t>
      </w:r>
    </w:p>
    <w:p>
      <w:pPr>
        <w:numPr>
          <w:ilvl w:val="0"/>
          <w:numId w:val="1005"/>
        </w:numPr>
        <w:pStyle w:val="Compact"/>
      </w:pPr>
      <w:r>
        <w:rPr>
          <w:bCs/>
          <w:b/>
        </w:rPr>
        <w:t xml:space="preserve">Languages:</w:t>
      </w:r>
      <w:r>
        <w:t xml:space="preserve"> </w:t>
      </w:r>
      <w:r>
        <w:t xml:space="preserve">English (Fluent), Filipino (Fluent), Tagalog (Proficient)</w:t>
      </w:r>
    </w:p>
    <w:p>
      <w:pPr>
        <w:numPr>
          <w:ilvl w:val="0"/>
          <w:numId w:val="1005"/>
        </w:numPr>
        <w:pStyle w:val="Compact"/>
      </w:pPr>
      <w:r>
        <w:rPr>
          <w:bCs/>
          <w:b/>
        </w:rPr>
        <w:t xml:space="preserve">Soft Skills:</w:t>
      </w:r>
      <w:r>
        <w:t xml:space="preserve"> </w:t>
      </w:r>
      <w:r>
        <w:t xml:space="preserve">Leadership, Negotiation, Stakeholder Management, Cross-Cultural Communication</w:t>
      </w:r>
    </w:p>
    <w:bookmarkEnd w:id="29"/>
    <w:bookmarkStart w:id="30" w:name="professional-affiliations"/>
    <w:p>
      <w:pPr>
        <w:pStyle w:val="Heading3"/>
      </w:pPr>
      <w:r>
        <w:t xml:space="preserve">Professional Affiliations</w:t>
      </w:r>
    </w:p>
    <w:p>
      <w:pPr>
        <w:numPr>
          <w:ilvl w:val="0"/>
          <w:numId w:val="1006"/>
        </w:numPr>
        <w:pStyle w:val="Compact"/>
      </w:pPr>
      <w:r>
        <w:rPr>
          <w:bCs/>
          <w:b/>
        </w:rPr>
        <w:t xml:space="preserve">Member:</w:t>
      </w:r>
      <w:r>
        <w:t xml:space="preserve"> </w:t>
      </w:r>
      <w:r>
        <w:t xml:space="preserve">Project Management Institute (PMI) – Philippines Chapter</w:t>
      </w:r>
    </w:p>
    <w:p>
      <w:pPr>
        <w:numPr>
          <w:ilvl w:val="0"/>
          <w:numId w:val="1006"/>
        </w:numPr>
        <w:pStyle w:val="Compact"/>
      </w:pPr>
      <w:r>
        <w:rPr>
          <w:bCs/>
          <w:b/>
        </w:rPr>
        <w:t xml:space="preserve">Volunteer:</w:t>
      </w:r>
      <w:r>
        <w:t xml:space="preserve"> </w:t>
      </w:r>
      <w:r>
        <w:t xml:space="preserve">Mentor for young professionals at the Philippine Society of Project Managers (PSPM)</w:t>
      </w:r>
    </w:p>
    <w:bookmarkEnd w:id="30"/>
    <w:bookmarkStart w:id="31"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participant in local initiatives to improve project management practices for small and medium enterprises (SMEs) in Manila. Organized workshops on "Effective Project Planning for Philippine SMEs" in 2020 and 2021.</w:t>
      </w:r>
    </w:p>
    <w:p>
      <w:pPr>
        <w:pStyle w:val="BodyText"/>
      </w:pPr>
      <w:r>
        <w:rPr>
          <w:bCs/>
          <w:b/>
        </w:rPr>
        <w:t xml:space="preserve">Technical Expertise:</w:t>
      </w:r>
      <w:r>
        <w:t xml:space="preserve"> </w:t>
      </w:r>
      <w:r>
        <w:t xml:space="preserve">Strong understanding of the Philippine regulatory landscape, including labor laws, environmental policies, and business licensing requirements. Familiar with local procurement practices and supply chain logistics.</w:t>
      </w:r>
    </w:p>
    <w:bookmarkEnd w:id="31"/>
    <w:p>
      <w:pPr>
        <w:pStyle w:val="BodyText"/>
      </w:pPr>
      <w:r>
        <w:t xml:space="preserve">This Curriculum Vitae is tailored for a Project Manager seeking opportunities in the Philippines Manila market. It emphasizes expertise in managing projects within the region's unique challenges and opportunities, aligning with both local and international project management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 Philippines Manila</dc:title>
  <dc:creator/>
  <dc:language>en</dc:language>
  <cp:keywords/>
  <dcterms:created xsi:type="dcterms:W3CDTF">2026-07-19T04:32:05Z</dcterms:created>
  <dcterms:modified xsi:type="dcterms:W3CDTF">2026-07-19T04:32:05Z</dcterms:modified>
</cp:coreProperties>
</file>

<file path=docProps/custom.xml><?xml version="1.0" encoding="utf-8"?>
<Properties xmlns="http://schemas.openxmlformats.org/officeDocument/2006/custom-properties" xmlns:vt="http://schemas.openxmlformats.org/officeDocument/2006/docPropsVTypes"/>
</file>