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project-manager-spain-valencia"/>
    <w:p>
      <w:pPr>
        <w:pStyle w:val="Heading2"/>
      </w:pPr>
      <w:r>
        <w:t xml:space="preserve">Project Manager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summary"/>
    <w:p>
      <w:pPr>
        <w:pStyle w:val="Heading3"/>
      </w:pPr>
      <w:r>
        <w:t xml:space="preserve">Career Summary</w:t>
      </w:r>
    </w:p>
    <w:p>
      <w:pPr>
        <w:pStyle w:val="FirstParagraph"/>
      </w:pPr>
      <w:r>
        <w:t xml:space="preserve">A dedicated and experienced Project Manager with over 8 years of expertise in delivering complex projects across diverse industries in Spain, particularly in Valencia. Proven track record in managing cross-functional teams, optimizing project timelines, and ensuring successful outcomes aligned with organizational goals. Strong understanding of Spanish market dynamics, local regulations, and cultural nuances critical for project success in Spain Valencia.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iCs/>
          <w:i/>
        </w:rPr>
        <w:t xml:space="preserve">[Company Name], Valencia, Spain | January 2019 – Present</w:t>
      </w:r>
    </w:p>
    <w:p>
      <w:pPr>
        <w:numPr>
          <w:ilvl w:val="0"/>
          <w:numId w:val="1001"/>
        </w:numPr>
        <w:pStyle w:val="Compact"/>
      </w:pPr>
      <w:r>
        <w:t xml:space="preserve">Managed end-to-end project lifecycle for 50+ projects, including IT infrastructure upgrades and construction developments in Valencia.</w:t>
      </w:r>
    </w:p>
    <w:p>
      <w:pPr>
        <w:numPr>
          <w:ilvl w:val="0"/>
          <w:numId w:val="1001"/>
        </w:numPr>
        <w:pStyle w:val="Compact"/>
      </w:pPr>
      <w:r>
        <w:t xml:space="preserve">Collaborated with stakeholders across sectors such as renewable energy and hospitality to deliver projects under budget by 15% on average.</w:t>
      </w:r>
    </w:p>
    <w:p>
      <w:pPr>
        <w:numPr>
          <w:ilvl w:val="0"/>
          <w:numId w:val="1001"/>
        </w:numPr>
        <w:pStyle w:val="Compact"/>
      </w:pPr>
      <w:r>
        <w:t xml:space="preserve">Implemented Agile methodologies tailored to Spanish business practices, improving team efficiency by 20%.</w:t>
      </w:r>
    </w:p>
    <w:bookmarkEnd w:id="22"/>
    <w:bookmarkStart w:id="23" w:name="project-manager"/>
    <w:p>
      <w:pPr>
        <w:pStyle w:val="Heading4"/>
      </w:pPr>
      <w:r>
        <w:t xml:space="preserve">Project Manager</w:t>
      </w:r>
    </w:p>
    <w:p>
      <w:pPr>
        <w:pStyle w:val="FirstParagraph"/>
      </w:pPr>
      <w:r>
        <w:rPr>
          <w:iCs/>
          <w:i/>
        </w:rPr>
        <w:t xml:space="preserve">[Previous Company], Valencia, Spain | June 2015 – December 2018</w:t>
      </w:r>
    </w:p>
    <w:p>
      <w:pPr>
        <w:numPr>
          <w:ilvl w:val="0"/>
          <w:numId w:val="1002"/>
        </w:numPr>
        <w:pStyle w:val="Compact"/>
      </w:pPr>
      <w:r>
        <w:t xml:space="preserve">Led a team of 12 professionals to complete a €5M smart city initiative in collaboration with the Valencia City Council.</w:t>
      </w:r>
    </w:p>
    <w:p>
      <w:pPr>
        <w:numPr>
          <w:ilvl w:val="0"/>
          <w:numId w:val="1002"/>
        </w:numPr>
        <w:pStyle w:val="Compact"/>
      </w:pPr>
      <w:r>
        <w:t xml:space="preserve">Ensured compliance with Spanish labor laws and environmental regulations, achieving zero legal disputes during project execution.</w:t>
      </w:r>
    </w:p>
    <w:p>
      <w:pPr>
        <w:numPr>
          <w:ilvl w:val="0"/>
          <w:numId w:val="1002"/>
        </w:numPr>
        <w:pStyle w:val="Compact"/>
      </w:pPr>
      <w:r>
        <w:t xml:space="preserve">Developed risk management frameworks that reduced project delays by 30% in high-stakes infrastructure projects.</w:t>
      </w:r>
    </w:p>
    <w:bookmarkEnd w:id="23"/>
    <w:bookmarkStart w:id="24" w:name="junior-project-manager"/>
    <w:p>
      <w:pPr>
        <w:pStyle w:val="Heading4"/>
      </w:pPr>
      <w:r>
        <w:t xml:space="preserve">Junior Project Manager</w:t>
      </w:r>
    </w:p>
    <w:p>
      <w:pPr>
        <w:pStyle w:val="FirstParagraph"/>
      </w:pPr>
      <w:r>
        <w:rPr>
          <w:iCs/>
          <w:i/>
        </w:rPr>
        <w:t xml:space="preserve">[Earlier Company], Valencia, Spain | February 2012 – May 2015</w:t>
      </w:r>
    </w:p>
    <w:p>
      <w:pPr>
        <w:numPr>
          <w:ilvl w:val="0"/>
          <w:numId w:val="1003"/>
        </w:numPr>
        <w:pStyle w:val="Compact"/>
      </w:pPr>
      <w:r>
        <w:t xml:space="preserve">Supported senior managers in coordinating logistics for large-scale events, including the Valencia International Fair.</w:t>
      </w:r>
    </w:p>
    <w:p>
      <w:pPr>
        <w:numPr>
          <w:ilvl w:val="0"/>
          <w:numId w:val="1003"/>
        </w:numPr>
        <w:pStyle w:val="Compact"/>
      </w:pPr>
      <w:r>
        <w:t xml:space="preserve">Gained expertise in local procurement processes and vendor negotiations specific to the Valencian market.</w:t>
      </w:r>
    </w:p>
    <w:p>
      <w:pPr>
        <w:numPr>
          <w:ilvl w:val="0"/>
          <w:numId w:val="1003"/>
        </w:numPr>
        <w:pStyle w:val="Compact"/>
      </w:pPr>
      <w:r>
        <w:t xml:space="preserve">Contributed to a 25% increase in client retention through consistent delivery of high-quality results.</w:t>
      </w:r>
    </w:p>
    <w:bookmarkEnd w:id="24"/>
    <w:bookmarkEnd w:id="25"/>
    <w:bookmarkStart w:id="26"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Valencia, Spain | Graduated 2011</w:t>
      </w:r>
    </w:p>
    <w:p>
      <w:pPr>
        <w:pStyle w:val="BodyText"/>
      </w:pPr>
      <w:r>
        <w:rPr>
          <w:bCs/>
          <w:b/>
        </w:rPr>
        <w:t xml:space="preserve">BSc in Industrial Engineering</w:t>
      </w:r>
    </w:p>
    <w:p>
      <w:pPr>
        <w:pStyle w:val="BodyText"/>
      </w:pPr>
      <w:r>
        <w:rPr>
          <w:iCs/>
          <w:i/>
        </w:rPr>
        <w:t xml:space="preserve">Technical University of Valencia, Spain | Graduated 2008</w:t>
      </w:r>
    </w:p>
    <w:bookmarkEnd w:id="26"/>
    <w:bookmarkStart w:id="27" w:name="key-skills"/>
    <w:p>
      <w:pPr>
        <w:pStyle w:val="Heading3"/>
      </w:pPr>
      <w:r>
        <w:t xml:space="preserve">Key Skills</w:t>
      </w:r>
    </w:p>
    <w:p>
      <w:pPr>
        <w:numPr>
          <w:ilvl w:val="0"/>
          <w:numId w:val="1004"/>
        </w:numPr>
        <w:pStyle w:val="Compact"/>
      </w:pPr>
      <w:r>
        <w:rPr>
          <w:bCs/>
          <w:b/>
        </w:rPr>
        <w:t xml:space="preserve">Project Management:</w:t>
      </w:r>
      <w:r>
        <w:t xml:space="preserve"> </w:t>
      </w:r>
      <w:r>
        <w:t xml:space="preserve">PMP-certified, PRINCE2 methodology, Agile and Waterfall frameworks.</w:t>
      </w:r>
    </w:p>
    <w:p>
      <w:pPr>
        <w:numPr>
          <w:ilvl w:val="0"/>
          <w:numId w:val="1004"/>
        </w:numPr>
        <w:pStyle w:val="Compact"/>
      </w:pPr>
      <w:r>
        <w:rPr>
          <w:bCs/>
          <w:b/>
        </w:rPr>
        <w:t xml:space="preserve">Local Market Expertise:</w:t>
      </w:r>
      <w:r>
        <w:t xml:space="preserve"> </w:t>
      </w:r>
      <w:r>
        <w:t xml:space="preserve">In-depth knowledge of Spain Valencia’s regulatory environment, including GDPR compliance and labor laws.</w:t>
      </w:r>
    </w:p>
    <w:p>
      <w:pPr>
        <w:numPr>
          <w:ilvl w:val="0"/>
          <w:numId w:val="1004"/>
        </w:numPr>
        <w:pStyle w:val="Compact"/>
      </w:pPr>
      <w:r>
        <w:rPr>
          <w:bCs/>
          <w:b/>
        </w:rPr>
        <w:t xml:space="preserve">Languages:</w:t>
      </w:r>
      <w:r>
        <w:t xml:space="preserve"> </w:t>
      </w:r>
      <w:r>
        <w:t xml:space="preserve">Fluent in Spanish (native) and English (proficient), with basic understanding of Catalan.</w:t>
      </w:r>
    </w:p>
    <w:p>
      <w:pPr>
        <w:numPr>
          <w:ilvl w:val="0"/>
          <w:numId w:val="1004"/>
        </w:numPr>
        <w:pStyle w:val="Compact"/>
      </w:pPr>
      <w:r>
        <w:rPr>
          <w:bCs/>
          <w:b/>
        </w:rPr>
        <w:t xml:space="preserve">Tools &amp; Technologies:</w:t>
      </w:r>
      <w:r>
        <w:t xml:space="preserve"> </w:t>
      </w:r>
      <w:r>
        <w:t xml:space="preserve">Microsoft Project, Jira, Trello, SAP PM, and Tableau for data-driven decision-making.</w:t>
      </w:r>
    </w:p>
    <w:p>
      <w:pPr>
        <w:numPr>
          <w:ilvl w:val="0"/>
          <w:numId w:val="1004"/>
        </w:numPr>
        <w:pStyle w:val="Compact"/>
      </w:pPr>
      <w:r>
        <w:rPr>
          <w:bCs/>
          <w:b/>
        </w:rPr>
        <w:t xml:space="preserve">Cross-Cultural Collaboration:</w:t>
      </w:r>
      <w:r>
        <w:t xml:space="preserve"> </w:t>
      </w:r>
      <w:r>
        <w:t xml:space="preserve">Successfully managed teams across 10+ countries while maintaining focus on Valencia-based projects.</w:t>
      </w:r>
    </w:p>
    <w:bookmarkEnd w:id="27"/>
    <w:bookmarkStart w:id="28"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2017</w:t>
      </w:r>
    </w:p>
    <w:p>
      <w:pPr>
        <w:numPr>
          <w:ilvl w:val="0"/>
          <w:numId w:val="1005"/>
        </w:numPr>
        <w:pStyle w:val="Compact"/>
      </w:pPr>
      <w:r>
        <w:rPr>
          <w:bCs/>
          <w:b/>
        </w:rPr>
        <w:t xml:space="preserve">PRINCE2 Foundation &amp; Practitioner</w:t>
      </w:r>
      <w:r>
        <w:t xml:space="preserve"> </w:t>
      </w:r>
      <w:r>
        <w:t xml:space="preserve">– AXELOS | 2016</w:t>
      </w:r>
    </w:p>
    <w:p>
      <w:pPr>
        <w:numPr>
          <w:ilvl w:val="0"/>
          <w:numId w:val="1005"/>
        </w:numPr>
        <w:pStyle w:val="Compact"/>
      </w:pPr>
      <w:r>
        <w:rPr>
          <w:bCs/>
          <w:b/>
        </w:rPr>
        <w:t xml:space="preserve">Certified ScrumMaster (CSM)</w:t>
      </w:r>
      <w:r>
        <w:t xml:space="preserve"> </w:t>
      </w:r>
      <w:r>
        <w:t xml:space="preserve">– Scrum Alliance | 2020</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Project Management Institute (PMI) Spain Chapter</w:t>
      </w:r>
      <w:r>
        <w:t xml:space="preserve"> </w:t>
      </w:r>
      <w:r>
        <w:t xml:space="preserve">– Member since 2015</w:t>
      </w:r>
    </w:p>
    <w:p>
      <w:pPr>
        <w:numPr>
          <w:ilvl w:val="0"/>
          <w:numId w:val="1006"/>
        </w:numPr>
        <w:pStyle w:val="Compact"/>
      </w:pPr>
      <w:r>
        <w:rPr>
          <w:bCs/>
          <w:b/>
        </w:rPr>
        <w:t xml:space="preserve">Valencia Business Association (AEP)</w:t>
      </w:r>
      <w:r>
        <w:t xml:space="preserve"> </w:t>
      </w:r>
      <w:r>
        <w:t xml:space="preserve">– Active participant in regional project management forums.</w:t>
      </w:r>
    </w:p>
    <w:p>
      <w:pPr>
        <w:numPr>
          <w:ilvl w:val="0"/>
          <w:numId w:val="1006"/>
        </w:numPr>
        <w:pStyle w:val="Compact"/>
      </w:pPr>
      <w:r>
        <w:rPr>
          <w:bCs/>
          <w:b/>
        </w:rPr>
        <w:t xml:space="preserve">European Project Managers Association (EUPMA)</w:t>
      </w:r>
      <w:r>
        <w:t xml:space="preserve"> </w:t>
      </w:r>
      <w:r>
        <w:t xml:space="preserve">– Contributor to cross-border project initiatives.</w:t>
      </w:r>
    </w:p>
    <w:bookmarkEnd w:id="29"/>
    <w:bookmarkStart w:id="33" w:name="notable-projects"/>
    <w:p>
      <w:pPr>
        <w:pStyle w:val="Heading3"/>
      </w:pPr>
      <w:r>
        <w:t xml:space="preserve">Notable Projects</w:t>
      </w:r>
    </w:p>
    <w:bookmarkStart w:id="30" w:name="ventura-park-development-valencia"/>
    <w:p>
      <w:pPr>
        <w:pStyle w:val="Heading4"/>
      </w:pPr>
      <w:r>
        <w:t xml:space="preserve">Ventura Park Development, Valencia</w:t>
      </w:r>
    </w:p>
    <w:p>
      <w:pPr>
        <w:pStyle w:val="FirstParagraph"/>
      </w:pPr>
      <w:r>
        <w:rPr>
          <w:iCs/>
          <w:i/>
        </w:rPr>
        <w:t xml:space="preserve">2021–2023 | €15M Budget | 18 Months Duration</w:t>
      </w:r>
    </w:p>
    <w:p>
      <w:pPr>
        <w:pStyle w:val="BodyText"/>
      </w:pPr>
      <w:r>
        <w:t xml:space="preserve">Overseeing the development of a mixed-use commercial and residential complex in Valencia’s industrial zone. Coordinated with local authorities to streamline permits, achieving compliance with Spanish urban planning regulations.</w:t>
      </w:r>
    </w:p>
    <w:bookmarkEnd w:id="30"/>
    <w:bookmarkStart w:id="31" w:name="valencia-smart-mobility-initiative"/>
    <w:p>
      <w:pPr>
        <w:pStyle w:val="Heading4"/>
      </w:pPr>
      <w:r>
        <w:t xml:space="preserve">Valencia Smart Mobility Initiative</w:t>
      </w:r>
    </w:p>
    <w:p>
      <w:pPr>
        <w:pStyle w:val="FirstParagraph"/>
      </w:pPr>
      <w:r>
        <w:rPr>
          <w:iCs/>
          <w:i/>
        </w:rPr>
        <w:t xml:space="preserve">2018–2020 | €7M Budget | 24 Months Duration</w:t>
      </w:r>
    </w:p>
    <w:p>
      <w:pPr>
        <w:pStyle w:val="BodyText"/>
      </w:pPr>
      <w:r>
        <w:t xml:space="preserve">Led the integration of IoT-based traffic management systems across Valencia’s public transport network. Resulted in a 15% reduction in congestion and improved citizen satisfaction scores.</w:t>
      </w:r>
    </w:p>
    <w:bookmarkEnd w:id="31"/>
    <w:bookmarkStart w:id="32" w:name="X7976337ec65e6da76801f9fa6e3a81541a92a81"/>
    <w:p>
      <w:pPr>
        <w:pStyle w:val="Heading4"/>
      </w:pPr>
      <w:r>
        <w:t xml:space="preserve">Renewable Energy Plant Expansion, Castellón</w:t>
      </w:r>
    </w:p>
    <w:p>
      <w:pPr>
        <w:pStyle w:val="FirstParagraph"/>
      </w:pPr>
      <w:r>
        <w:rPr>
          <w:iCs/>
          <w:i/>
        </w:rPr>
        <w:t xml:space="preserve">2016–2017 | €3M Budget | 12 Months Duration</w:t>
      </w:r>
    </w:p>
    <w:p>
      <w:pPr>
        <w:pStyle w:val="BodyText"/>
      </w:pPr>
      <w:r>
        <w:t xml:space="preserve">Managed the expansion of a solar farm in collaboration with a local energy provider. Focused on minimizing environmental impact while adhering to Spain’s renewable energy incentives.</w:t>
      </w:r>
    </w:p>
    <w:bookmarkEnd w:id="32"/>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project managers through PMI Valencia’s community programs.</w:t>
      </w:r>
    </w:p>
    <w:p>
      <w:pPr>
        <w:pStyle w:val="BodyText"/>
      </w:pPr>
      <w:r>
        <w:rPr>
          <w:bCs/>
          <w:b/>
        </w:rPr>
        <w:t xml:space="preserve">Cultural Contributions:</w:t>
      </w:r>
      <w:r>
        <w:t xml:space="preserve"> </w:t>
      </w:r>
      <w:r>
        <w:t xml:space="preserve">Organized a workshop on "Project Management in Spanish Contexts" at the University of Valencia, attended by over 150 professionals.</w:t>
      </w:r>
    </w:p>
    <w:p>
      <w:pPr>
        <w:pStyle w:val="BodyText"/>
      </w:pPr>
      <w:r>
        <w:rPr>
          <w:bCs/>
          <w:b/>
        </w:rPr>
        <w:t xml:space="preserve">Interests:</w:t>
      </w:r>
      <w:r>
        <w:t xml:space="preserve"> </w:t>
      </w:r>
      <w:r>
        <w:t xml:space="preserve">Active participant in local networking events for entrepreneurs and project managers in Spain Valencia.</w:t>
      </w:r>
    </w:p>
    <w:bookmarkEnd w:id="34"/>
    <w:p>
      <w:pPr>
        <w:pStyle w:val="BodyText"/>
      </w:pPr>
      <w:r>
        <w:t xml:space="preserve">This Curriculum Vitae is tailored for Project Manager roles in Spain, with a focus on Valencia. All details reflect the unique requirements of the Spanish market and local business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Spain Valencia</dc:title>
  <dc:creator/>
  <dc:language>en</dc:language>
  <cp:keywords/>
  <dcterms:created xsi:type="dcterms:W3CDTF">2026-05-02T21:59:55Z</dcterms:created>
  <dcterms:modified xsi:type="dcterms:W3CDTF">2026-05-02T21:59:55Z</dcterms:modified>
</cp:coreProperties>
</file>

<file path=docProps/custom.xml><?xml version="1.0" encoding="utf-8"?>
<Properties xmlns="http://schemas.openxmlformats.org/officeDocument/2006/custom-properties" xmlns:vt="http://schemas.openxmlformats.org/officeDocument/2006/docPropsVTypes"/>
</file>