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Uzbekistan</w:t>
      </w:r>
      <w:r>
        <w:t xml:space="preserve"> </w:t>
      </w:r>
      <w:r>
        <w:t xml:space="preserve">Tashkent</w:t>
      </w:r>
    </w:p>
    <w:bookmarkStart w:id="33"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 Information:</w:t>
      </w:r>
      <w:r>
        <w:t xml:space="preserve"> </w:t>
      </w:r>
      <w:r>
        <w:t xml:space="preserve">[Phone Number] | [Email Address] | [LinkedIn Profile or Portfolio Link]</w:t>
      </w:r>
    </w:p>
    <w:p>
      <w:pPr>
        <w:pStyle w:val="BodyText"/>
      </w:pPr>
      <w:r>
        <w:rPr>
          <w:bCs/>
          <w:b/>
        </w:rPr>
        <w:t xml:space="preserve">Location:</w:t>
      </w:r>
      <w:r>
        <w:t xml:space="preserve"> </w:t>
      </w:r>
      <w:r>
        <w:t xml:space="preserve">Tashkent, Uzbekistan</w:t>
      </w:r>
    </w:p>
    <w:bookmarkStart w:id="20" w:name="professional-summary"/>
    <w:p>
      <w:pPr>
        <w:pStyle w:val="Heading2"/>
      </w:pPr>
      <w:r>
        <w:t xml:space="preserve">Professional Summary</w:t>
      </w:r>
    </w:p>
    <w:p>
      <w:pPr>
        <w:pStyle w:val="FirstParagraph"/>
      </w:pPr>
      <w:r>
        <w:t xml:space="preserve">A dynamic and results-driven Project Manager with over 7 years of experience in delivering complex projects across diverse industries in Uzbekistan Tashkent. Proficient in managing end-to-end project lifecycle, from initiation to closure, while ensuring alignment with organizational goals and local market demands. Adept at leading cross-functional teams, optimizing resource allocation, and fostering collaboration between stakeholders in Tashkent's evolving business landscape. Passionate about leveraging innovative strategies to overcome challenges and drive sustainable growth for businesses in Uzbekistan.</w:t>
      </w:r>
    </w:p>
    <w:bookmarkEnd w:id="20"/>
    <w:bookmarkStart w:id="24" w:name="professional-experience"/>
    <w:p>
      <w:pPr>
        <w:pStyle w:val="Heading2"/>
      </w:pPr>
      <w:r>
        <w:t xml:space="preserve">Professional Experience</w:t>
      </w:r>
    </w:p>
    <w:bookmarkStart w:id="21" w:name="project-manager"/>
    <w:p>
      <w:pPr>
        <w:pStyle w:val="Heading3"/>
      </w:pPr>
      <w:r>
        <w:t xml:space="preserve">Project Manager</w:t>
      </w:r>
    </w:p>
    <w:p>
      <w:pPr>
        <w:pStyle w:val="FirstParagraph"/>
      </w:pPr>
      <w:r>
        <w:rPr>
          <w:bCs/>
          <w:b/>
        </w:rPr>
        <w:t xml:space="preserve">ABC International Projects, Tashkent, Uzbekistan</w:t>
      </w:r>
    </w:p>
    <w:p>
      <w:pPr>
        <w:pStyle w:val="BodyText"/>
      </w:pPr>
      <w:r>
        <w:rPr>
          <w:iCs/>
          <w:i/>
        </w:rPr>
        <w:t xml:space="preserve">January 2019 – Present</w:t>
      </w:r>
    </w:p>
    <w:p>
      <w:pPr>
        <w:numPr>
          <w:ilvl w:val="0"/>
          <w:numId w:val="1001"/>
        </w:numPr>
        <w:pStyle w:val="Compact"/>
      </w:pPr>
      <w:r>
        <w:t xml:space="preserve">Managed a portfolio of 15+ projects across infrastructure, technology, and energy sectors in Uzbekistan Tashkent, ensuring timely delivery within budget constraints.</w:t>
      </w:r>
    </w:p>
    <w:p>
      <w:pPr>
        <w:numPr>
          <w:ilvl w:val="0"/>
          <w:numId w:val="1001"/>
        </w:numPr>
        <w:pStyle w:val="Compact"/>
      </w:pPr>
      <w:r>
        <w:t xml:space="preserve">Collaborated with local government agencies and international partners to secure funding and regulatory approvals for large-scale development initiatives in Tashkent.</w:t>
      </w:r>
    </w:p>
    <w:p>
      <w:pPr>
        <w:numPr>
          <w:ilvl w:val="0"/>
          <w:numId w:val="1001"/>
        </w:numPr>
        <w:pStyle w:val="Compact"/>
      </w:pPr>
      <w:r>
        <w:t xml:space="preserve">Implemented agile project management methodologies to enhance team efficiency, resulting in a 25% reduction in project timelines for key infrastructure projects.</w:t>
      </w:r>
    </w:p>
    <w:p>
      <w:pPr>
        <w:numPr>
          <w:ilvl w:val="0"/>
          <w:numId w:val="1001"/>
        </w:numPr>
        <w:pStyle w:val="Compact"/>
      </w:pPr>
      <w:r>
        <w:t xml:space="preserve">Provided strategic leadership to cross-functional teams, including engineers, IT specialists, and consultants, to deliver high-quality outcomes that met Uzbekistan's evolving economic priorities.</w:t>
      </w:r>
    </w:p>
    <w:p>
      <w:pPr>
        <w:numPr>
          <w:ilvl w:val="0"/>
          <w:numId w:val="1001"/>
        </w:numPr>
        <w:pStyle w:val="Compact"/>
      </w:pPr>
      <w:r>
        <w:t xml:space="preserve">Conducted regular risk assessments and developed mitigation plans to address challenges such as supply chain disruptions and regulatory changes in Tashkent's business environment.</w:t>
      </w:r>
    </w:p>
    <w:bookmarkEnd w:id="21"/>
    <w:bookmarkStart w:id="22" w:name="senior-project-coordinator"/>
    <w:p>
      <w:pPr>
        <w:pStyle w:val="Heading3"/>
      </w:pPr>
      <w:r>
        <w:t xml:space="preserve">Senior Project Coordinator</w:t>
      </w:r>
    </w:p>
    <w:p>
      <w:pPr>
        <w:pStyle w:val="FirstParagraph"/>
      </w:pPr>
      <w:r>
        <w:rPr>
          <w:bCs/>
          <w:b/>
        </w:rPr>
        <w:t xml:space="preserve">XYZ Development Group, Tashkent, Uzbekistan</w:t>
      </w:r>
    </w:p>
    <w:p>
      <w:pPr>
        <w:pStyle w:val="BodyText"/>
      </w:pPr>
      <w:r>
        <w:rPr>
          <w:iCs/>
          <w:i/>
        </w:rPr>
        <w:t xml:space="preserve">June 2016 – December 2018</w:t>
      </w:r>
    </w:p>
    <w:p>
      <w:pPr>
        <w:numPr>
          <w:ilvl w:val="0"/>
          <w:numId w:val="1002"/>
        </w:numPr>
        <w:pStyle w:val="Compact"/>
      </w:pPr>
      <w:r>
        <w:t xml:space="preserve">Spearheaded the coordination of 10+ medium-sized projects, including urban development and digital transformation initiatives in Tashkent.</w:t>
      </w:r>
    </w:p>
    <w:p>
      <w:pPr>
        <w:numPr>
          <w:ilvl w:val="0"/>
          <w:numId w:val="1002"/>
        </w:numPr>
        <w:pStyle w:val="Compact"/>
      </w:pPr>
      <w:r>
        <w:t xml:space="preserve">Facilitated communication between stakeholders, including local communities and international investors, to ensure transparency and alignment with Uzbekistan's national development goals.</w:t>
      </w:r>
    </w:p>
    <w:p>
      <w:pPr>
        <w:numPr>
          <w:ilvl w:val="0"/>
          <w:numId w:val="1002"/>
        </w:numPr>
        <w:pStyle w:val="Compact"/>
      </w:pPr>
      <w:r>
        <w:t xml:space="preserve">Developed project management frameworks tailored to the unique challenges of Tashkent’s market, such as rapid urbanization and infrastructure modernization demands.</w:t>
      </w:r>
    </w:p>
    <w:p>
      <w:pPr>
        <w:numPr>
          <w:ilvl w:val="0"/>
          <w:numId w:val="1002"/>
        </w:numPr>
        <w:pStyle w:val="Compact"/>
      </w:pPr>
      <w:r>
        <w:t xml:space="preserve">Trained junior project managers on best practices in project execution, emphasizing compliance with Uzbekistan’s legal and regulatory standards.</w:t>
      </w:r>
    </w:p>
    <w:bookmarkEnd w:id="22"/>
    <w:bookmarkStart w:id="23" w:name="project-assistant"/>
    <w:p>
      <w:pPr>
        <w:pStyle w:val="Heading3"/>
      </w:pPr>
      <w:r>
        <w:t xml:space="preserve">Project Assistant</w:t>
      </w:r>
    </w:p>
    <w:p>
      <w:pPr>
        <w:pStyle w:val="FirstParagraph"/>
      </w:pPr>
      <w:r>
        <w:rPr>
          <w:bCs/>
          <w:b/>
        </w:rPr>
        <w:t xml:space="preserve">DEF Consultancy, Tashkent, Uzbekistan</w:t>
      </w:r>
    </w:p>
    <w:p>
      <w:pPr>
        <w:pStyle w:val="BodyText"/>
      </w:pPr>
      <w:r>
        <w:rPr>
          <w:iCs/>
          <w:i/>
        </w:rPr>
        <w:t xml:space="preserve">January 2014 – May 2016</w:t>
      </w:r>
    </w:p>
    <w:p>
      <w:pPr>
        <w:numPr>
          <w:ilvl w:val="0"/>
          <w:numId w:val="1003"/>
        </w:numPr>
        <w:pStyle w:val="Compact"/>
      </w:pPr>
      <w:r>
        <w:t xml:space="preserve">Supported project managers in preparing documentation, tracking progress, and maintaining project timelines for client-specific assignments in Tashkent.</w:t>
      </w:r>
    </w:p>
    <w:p>
      <w:pPr>
        <w:numPr>
          <w:ilvl w:val="0"/>
          <w:numId w:val="1003"/>
        </w:numPr>
        <w:pStyle w:val="Compact"/>
      </w:pPr>
      <w:r>
        <w:t xml:space="preserve">Gained hands-on experience with tools like Microsoft Project and Jira, which were instrumental in managing projects for both local and international clients.</w:t>
      </w:r>
    </w:p>
    <w:p>
      <w:pPr>
        <w:numPr>
          <w:ilvl w:val="0"/>
          <w:numId w:val="1003"/>
        </w:numPr>
        <w:pStyle w:val="Compact"/>
      </w:pPr>
      <w:r>
        <w:t xml:space="preserve">Contributed to the successful completion of 20+ projects, including IT system upgrades and construction initiatives in Tashkent’s industrial zones.</w:t>
      </w:r>
    </w:p>
    <w:bookmarkEnd w:id="23"/>
    <w:bookmarkEnd w:id="24"/>
    <w:bookmarkStart w:id="26" w:name="education"/>
    <w:p>
      <w:pPr>
        <w:pStyle w:val="Heading2"/>
      </w:pPr>
      <w:r>
        <w:t xml:space="preserve">Education</w:t>
      </w:r>
    </w:p>
    <w:bookmarkStart w:id="25" w:name="Xf37cb57bfdc4b0f201a9b9cac331b5727d5a1fe"/>
    <w:p>
      <w:pPr>
        <w:pStyle w:val="Heading3"/>
      </w:pPr>
      <w:r>
        <w:t xml:space="preserve">Bachelor of Science in Business Administration</w:t>
      </w:r>
    </w:p>
    <w:p>
      <w:pPr>
        <w:pStyle w:val="FirstParagraph"/>
      </w:pPr>
      <w:r>
        <w:rPr>
          <w:bCs/>
          <w:b/>
        </w:rPr>
        <w:t xml:space="preserve">Tashkent University of Economics, Uzbekistan</w:t>
      </w:r>
    </w:p>
    <w:p>
      <w:pPr>
        <w:pStyle w:val="BodyText"/>
      </w:pPr>
      <w:r>
        <w:rPr>
          <w:iCs/>
          <w:i/>
        </w:rPr>
        <w:t xml:space="preserve">Graduated: 2013</w:t>
      </w:r>
    </w:p>
    <w:p>
      <w:pPr>
        <w:numPr>
          <w:ilvl w:val="0"/>
          <w:numId w:val="1004"/>
        </w:numPr>
        <w:pStyle w:val="Compact"/>
      </w:pPr>
      <w:r>
        <w:t xml:space="preserve">Major: Project Management and Organizational Development.</w:t>
      </w:r>
    </w:p>
    <w:p>
      <w:pPr>
        <w:numPr>
          <w:ilvl w:val="0"/>
          <w:numId w:val="1004"/>
        </w:numPr>
        <w:pStyle w:val="Compact"/>
      </w:pPr>
      <w:r>
        <w:t xml:space="preserve">Relevant coursework: Strategic Planning, Business Analytics, and International Business Practices in Central Asia.</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PMP (Project Management Professional)</w:t>
      </w:r>
      <w:r>
        <w:t xml:space="preserve"> </w:t>
      </w:r>
      <w:r>
        <w:t xml:space="preserve">– Project Management Institute (PMI), 2018</w:t>
      </w:r>
    </w:p>
    <w:p>
      <w:pPr>
        <w:numPr>
          <w:ilvl w:val="0"/>
          <w:numId w:val="1005"/>
        </w:numPr>
        <w:pStyle w:val="Compact"/>
      </w:pPr>
      <w:r>
        <w:rPr>
          <w:bCs/>
          <w:b/>
        </w:rPr>
        <w:t xml:space="preserve">PRINCE2 Foundation and Practitioner</w:t>
      </w:r>
      <w:r>
        <w:t xml:space="preserve"> </w:t>
      </w:r>
      <w:r>
        <w:t xml:space="preserve">– AXELOS, 2017</w:t>
      </w:r>
    </w:p>
    <w:p>
      <w:pPr>
        <w:numPr>
          <w:ilvl w:val="0"/>
          <w:numId w:val="1005"/>
        </w:numPr>
        <w:pStyle w:val="Compact"/>
      </w:pPr>
      <w:r>
        <w:rPr>
          <w:bCs/>
          <w:b/>
        </w:rPr>
        <w:t xml:space="preserve">Certified ScrumMaster (CSM)</w:t>
      </w:r>
      <w:r>
        <w:t xml:space="preserve"> </w:t>
      </w:r>
      <w:r>
        <w:t xml:space="preserve">– Scrum Alliance, 2019</w:t>
      </w:r>
    </w:p>
    <w:bookmarkEnd w:id="27"/>
    <w:bookmarkStart w:id="28" w:name="skills"/>
    <w:p>
      <w:pPr>
        <w:pStyle w:val="Heading2"/>
      </w:pPr>
      <w:r>
        <w:t xml:space="preserve">Skills</w:t>
      </w:r>
    </w:p>
    <w:p>
      <w:pPr>
        <w:numPr>
          <w:ilvl w:val="0"/>
          <w:numId w:val="1006"/>
        </w:numPr>
        <w:pStyle w:val="Compact"/>
      </w:pPr>
      <w:r>
        <w:rPr>
          <w:bCs/>
          <w:b/>
        </w:rPr>
        <w:t xml:space="preserve">Project Management Tools:</w:t>
      </w:r>
      <w:r>
        <w:t xml:space="preserve"> </w:t>
      </w:r>
      <w:r>
        <w:t xml:space="preserve">Microsoft Project, Jira, Asana, Trello.</w:t>
      </w:r>
    </w:p>
    <w:p>
      <w:pPr>
        <w:numPr>
          <w:ilvl w:val="0"/>
          <w:numId w:val="1006"/>
        </w:numPr>
        <w:pStyle w:val="Compact"/>
      </w:pPr>
      <w:r>
        <w:rPr>
          <w:bCs/>
          <w:b/>
        </w:rPr>
        <w:t xml:space="preserve">Languages:</w:t>
      </w:r>
      <w:r>
        <w:t xml:space="preserve"> </w:t>
      </w:r>
      <w:r>
        <w:t xml:space="preserve">English (fluent), Uzbek (native), Russian (intermediate).</w:t>
      </w:r>
    </w:p>
    <w:p>
      <w:pPr>
        <w:numPr>
          <w:ilvl w:val="0"/>
          <w:numId w:val="1006"/>
        </w:numPr>
        <w:pStyle w:val="Compact"/>
      </w:pPr>
      <w:r>
        <w:rPr>
          <w:bCs/>
          <w:b/>
        </w:rPr>
        <w:t xml:space="preserve">Technical Proficiency:</w:t>
      </w:r>
      <w:r>
        <w:t xml:space="preserve"> </w:t>
      </w:r>
      <w:r>
        <w:t xml:space="preserve">Data analysis, budgeting, risk management, and stakeholder engagement.</w:t>
      </w:r>
    </w:p>
    <w:p>
      <w:pPr>
        <w:numPr>
          <w:ilvl w:val="0"/>
          <w:numId w:val="1006"/>
        </w:numPr>
        <w:pStyle w:val="Compact"/>
      </w:pPr>
      <w:r>
        <w:rPr>
          <w:bCs/>
          <w:b/>
        </w:rPr>
        <w:t xml:space="preserve">Soft Skills:</w:t>
      </w:r>
      <w:r>
        <w:t xml:space="preserve"> </w:t>
      </w:r>
      <w:r>
        <w:t xml:space="preserve">Leadership, negotiation, problem-solving, and cross-cultural communication.</w:t>
      </w:r>
    </w:p>
    <w:bookmarkEnd w:id="28"/>
    <w:bookmarkStart w:id="29" w:name="certifications-1"/>
    <w:p>
      <w:pPr>
        <w:pStyle w:val="Heading2"/>
      </w:pPr>
      <w:r>
        <w:t xml:space="preserve">Certifications</w:t>
      </w:r>
    </w:p>
    <w:p>
      <w:pPr>
        <w:numPr>
          <w:ilvl w:val="0"/>
          <w:numId w:val="1007"/>
        </w:numPr>
        <w:pStyle w:val="Compact"/>
      </w:pPr>
      <w:r>
        <w:rPr>
          <w:bCs/>
          <w:b/>
        </w:rPr>
        <w:t xml:space="preserve">PMP (Project Management Professional)</w:t>
      </w:r>
      <w:r>
        <w:t xml:space="preserve"> </w:t>
      </w:r>
      <w:r>
        <w:t xml:space="preserve">– Project Management Institute (PMI), 2018</w:t>
      </w:r>
    </w:p>
    <w:p>
      <w:pPr>
        <w:numPr>
          <w:ilvl w:val="0"/>
          <w:numId w:val="1007"/>
        </w:numPr>
        <w:pStyle w:val="Compact"/>
      </w:pPr>
      <w:r>
        <w:rPr>
          <w:bCs/>
          <w:b/>
        </w:rPr>
        <w:t xml:space="preserve">PRINCE2 Foundation and Practitioner</w:t>
      </w:r>
      <w:r>
        <w:t xml:space="preserve"> </w:t>
      </w:r>
      <w:r>
        <w:t xml:space="preserve">– AXELOS, 2017</w:t>
      </w:r>
    </w:p>
    <w:p>
      <w:pPr>
        <w:numPr>
          <w:ilvl w:val="0"/>
          <w:numId w:val="1007"/>
        </w:numPr>
        <w:pStyle w:val="Compact"/>
      </w:pPr>
      <w:r>
        <w:rPr>
          <w:bCs/>
          <w:b/>
        </w:rPr>
        <w:t xml:space="preserve">Certified ScrumMaster (CSM)</w:t>
      </w:r>
      <w:r>
        <w:t xml:space="preserve"> </w:t>
      </w:r>
      <w:r>
        <w:t xml:space="preserve">– Scrum Alliance, 2019</w:t>
      </w:r>
    </w:p>
    <w:bookmarkEnd w:id="29"/>
    <w:bookmarkStart w:id="30" w:name="projects-in-uzbekistan-tashkent"/>
    <w:p>
      <w:pPr>
        <w:pStyle w:val="Heading2"/>
      </w:pPr>
      <w:r>
        <w:t xml:space="preserve">Projects in Uzbekistan Tashkent</w:t>
      </w:r>
    </w:p>
    <w:p>
      <w:pPr>
        <w:pStyle w:val="FirstParagraph"/>
      </w:pPr>
      <w:r>
        <w:rPr>
          <w:bCs/>
          <w:b/>
        </w:rPr>
        <w:t xml:space="preserve">Tashkent Metro Expansion Project (2021–2023)</w:t>
      </w:r>
    </w:p>
    <w:p>
      <w:pPr>
        <w:numPr>
          <w:ilvl w:val="0"/>
          <w:numId w:val="1008"/>
        </w:numPr>
        <w:pStyle w:val="Compact"/>
      </w:pPr>
      <w:r>
        <w:t xml:space="preserve">Managed the procurement and implementation of 5 new metro stations, improving public transportation accessibility for over 1 million residents.</w:t>
      </w:r>
    </w:p>
    <w:p>
      <w:pPr>
        <w:numPr>
          <w:ilvl w:val="0"/>
          <w:numId w:val="1008"/>
        </w:numPr>
        <w:pStyle w:val="Compact"/>
      </w:pPr>
      <w:r>
        <w:t xml:space="preserve">Coordinated with local authorities and international suppliers to ensure compliance with Uzbekistan’s environmental regulations.</w:t>
      </w:r>
    </w:p>
    <w:p>
      <w:pPr>
        <w:pStyle w:val="FirstParagraph"/>
      </w:pPr>
      <w:r>
        <w:rPr>
          <w:bCs/>
          <w:b/>
        </w:rPr>
        <w:t xml:space="preserve">Digital Transformation Initiative for Tashkent Government (2020)</w:t>
      </w:r>
    </w:p>
    <w:p>
      <w:pPr>
        <w:numPr>
          <w:ilvl w:val="0"/>
          <w:numId w:val="1009"/>
        </w:numPr>
        <w:pStyle w:val="Compact"/>
      </w:pPr>
      <w:r>
        <w:t xml:space="preserve">Led the deployment of a cloud-based system for public service delivery, reducing bureaucratic delays by 40%.</w:t>
      </w:r>
    </w:p>
    <w:p>
      <w:pPr>
        <w:numPr>
          <w:ilvl w:val="0"/>
          <w:numId w:val="1009"/>
        </w:numPr>
        <w:pStyle w:val="Compact"/>
      </w:pPr>
      <w:r>
        <w:t xml:space="preserve">Collaborated with IT teams to ensure seamless integration with existing infrastructure in Tashkent’s government offices.</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Project Management Institute (PMI) and the Association of Project Managers of Uzbekistan.</w:t>
      </w:r>
    </w:p>
    <w:p>
      <w:pPr>
        <w:pStyle w:val="BodyText"/>
      </w:pPr>
      <w:r>
        <w:rPr>
          <w:bCs/>
          <w:b/>
        </w:rPr>
        <w:t xml:space="preserve">Volunteer Experience:</w:t>
      </w:r>
      <w:r>
        <w:t xml:space="preserve"> </w:t>
      </w:r>
      <w:r>
        <w:t xml:space="preserve">Mentored emerging project managers in Tashkent through the “Future Leaders” initiative, focusing on practical skills for local businesses.</w:t>
      </w:r>
    </w:p>
    <w:p>
      <w:pPr>
        <w:pStyle w:val="BodyText"/>
      </w:pPr>
      <w:r>
        <w:rPr>
          <w:bCs/>
          <w:b/>
        </w:rPr>
        <w:t xml:space="preserve">Interests:</w:t>
      </w:r>
      <w:r>
        <w:t xml:space="preserve"> </w:t>
      </w:r>
      <w:r>
        <w:t xml:space="preserve">Researching trends in Central Asian project management, participating in industry conferences, and exploring sustainable development practices for Uzbekistan’s growing economy.</w:t>
      </w:r>
    </w:p>
    <w:bookmarkEnd w:id="31"/>
    <w:bookmarkStart w:id="32" w:name="references"/>
    <w:p>
      <w:pPr>
        <w:pStyle w:val="Heading2"/>
      </w:pPr>
      <w:r>
        <w:t xml:space="preserve">References</w:t>
      </w:r>
    </w:p>
    <w:p>
      <w:pPr>
        <w:pStyle w:val="FirstParagraph"/>
      </w:pPr>
      <w:r>
        <w:t xml:space="preserve">Available upon request. Please contact [Your Name] at [Email Address] or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in Uzbekistan Tashkent</dc:title>
  <dc:creator/>
  <dc:language>en</dc:language>
  <cp:keywords/>
  <dcterms:created xsi:type="dcterms:W3CDTF">2025-11-30T06:34:18Z</dcterms:created>
  <dcterms:modified xsi:type="dcterms:W3CDTF">2025-11-30T06:34:18Z</dcterms:modified>
</cp:coreProperties>
</file>

<file path=docProps/custom.xml><?xml version="1.0" encoding="utf-8"?>
<Properties xmlns="http://schemas.openxmlformats.org/officeDocument/2006/custom-properties" xmlns:vt="http://schemas.openxmlformats.org/officeDocument/2006/docPropsVTypes"/>
</file>