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curriculum-vitae"/>
    <w:p>
      <w:pPr>
        <w:pStyle w:val="Heading1"/>
      </w:pPr>
      <w:r>
        <w:t xml:space="preserve">Curriculum Vitae</w:t>
      </w:r>
    </w:p>
    <w:bookmarkStart w:id="20" w:name="project-manager-vietnam-ho-chi-minh-city"/>
    <w:p>
      <w:pPr>
        <w:pStyle w:val="Heading2"/>
      </w:pPr>
      <w:r>
        <w:t xml:space="preserve">Project Manager | Vietnam Ho Chi Minh City</w:t>
      </w:r>
    </w:p>
    <w:p>
      <w:pPr>
        <w:pStyle w:val="FirstParagraph"/>
      </w:pPr>
      <w:r>
        <w:rPr>
          <w:bCs/>
          <w:b/>
        </w:rPr>
        <w:t xml:space="preserve">Name:</w:t>
      </w:r>
      <w:r>
        <w:t xml:space="preserve"> </w:t>
      </w:r>
      <w:r>
        <w:t xml:space="preserve">Nguyen Van An</w:t>
      </w:r>
      <w:r>
        <w:br/>
      </w:r>
      <w:r>
        <w:rPr>
          <w:bCs/>
          <w:b/>
        </w:rPr>
        <w:t xml:space="preserve">Address:</w:t>
      </w:r>
      <w:r>
        <w:t xml:space="preserve"> </w:t>
      </w:r>
      <w:r>
        <w:t xml:space="preserve">123 Nguyen Trai Street, District 1, Ho Chi Minh City, Vietnam</w:t>
      </w:r>
      <w:r>
        <w:br/>
      </w:r>
      <w:r>
        <w:rPr>
          <w:bCs/>
          <w:b/>
        </w:rPr>
        <w:t xml:space="preserve">Email:</w:t>
      </w:r>
      <w:r>
        <w:t xml:space="preserve"> </w:t>
      </w:r>
      <w:r>
        <w:t xml:space="preserve">nguyenvanan.pm@example.com</w:t>
      </w:r>
      <w:r>
        <w:br/>
      </w:r>
      <w:r>
        <w:rPr>
          <w:bCs/>
          <w:b/>
        </w:rPr>
        <w:t xml:space="preserve">Phone:</w:t>
      </w:r>
      <w:r>
        <w:t xml:space="preserve"> </w:t>
      </w:r>
      <w:r>
        <w:t xml:space="preserve">+84 909-XXXX-XXXX</w:t>
      </w:r>
      <w:r>
        <w:br/>
      </w:r>
      <w:r>
        <w:rPr>
          <w:bCs/>
          <w:b/>
        </w:rPr>
        <w:t xml:space="preserve">LinkedIn:</w:t>
      </w:r>
      <w:r>
        <w:t xml:space="preserve"> </w:t>
      </w:r>
      <w:r>
        <w:t xml:space="preserve">linkedin.com/in/nguyenvanan-pm</w:t>
      </w:r>
    </w:p>
    <w:bookmarkEnd w:id="20"/>
    <w:bookmarkStart w:id="21" w:name="professional-summary"/>
    <w:p>
      <w:pPr>
        <w:pStyle w:val="Heading2"/>
      </w:pPr>
      <w:r>
        <w:t xml:space="preserve">Professional Summary</w:t>
      </w:r>
    </w:p>
    <w:p>
      <w:pPr>
        <w:pStyle w:val="FirstParagraph"/>
      </w:pPr>
      <w:r>
        <w:t xml:space="preserve">A dedicated and results-driven Project Manager with over 7 years of experience in managing complex projects across diverse industries, including IT, construction, and international development. Proficient in leading cross-functional teams to deliver projects on time, within budget, and aligned with strategic objectives. A strong understanding of the dynamic business environment in Vietnam Ho Chi Minh City (HCMC), where rapid urbanization and economic growth demand agile project management solutions. Committed to fostering innovation, ensuring stakeholder satisfaction, and contributing to the sustainable development of HCMC’s infrastructure and technology sectors.</w:t>
      </w:r>
    </w:p>
    <w:bookmarkEnd w:id="21"/>
    <w:bookmarkStart w:id="22" w:name="professional-experience"/>
    <w:p>
      <w:pPr>
        <w:pStyle w:val="Heading2"/>
      </w:pPr>
      <w:r>
        <w:t xml:space="preserve">Professional Experience</w:t>
      </w:r>
    </w:p>
    <w:p>
      <w:pPr>
        <w:pStyle w:val="FirstParagraph"/>
      </w:pPr>
      <w:r>
        <w:rPr>
          <w:bCs/>
          <w:b/>
        </w:rPr>
        <w:t xml:space="preserve">Senior Project Manager</w:t>
      </w:r>
      <w:r>
        <w:br/>
      </w:r>
      <w:r>
        <w:rPr>
          <w:iCs/>
          <w:i/>
        </w:rPr>
        <w:t xml:space="preserve">Vietnam Tech Solutions Co., Ltd. | Ho Chi Minh City, Vietnam</w:t>
      </w:r>
      <w:r>
        <w:br/>
      </w:r>
      <w:r>
        <w:rPr>
          <w:iCs/>
          <w:i/>
        </w:rPr>
        <w:t xml:space="preserve">January 2020 – Present</w:t>
      </w:r>
    </w:p>
    <w:p>
      <w:pPr>
        <w:numPr>
          <w:ilvl w:val="0"/>
          <w:numId w:val="1001"/>
        </w:numPr>
        <w:pStyle w:val="Compact"/>
      </w:pPr>
      <w:r>
        <w:t xml:space="preserve">Managed a $5M IT infrastructure upgrade project for a leading telecommunications company in HCMC, delivering 15% cost savings and improving system efficiency by 30%.</w:t>
      </w:r>
    </w:p>
    <w:p>
      <w:pPr>
        <w:numPr>
          <w:ilvl w:val="0"/>
          <w:numId w:val="1001"/>
        </w:numPr>
        <w:pStyle w:val="Compact"/>
      </w:pPr>
      <w:r>
        <w:t xml:space="preserve">Led a team of 20+ professionals to execute the "Smart City HCMC" initiative, integrating IoT solutions across transportation and public services, which earned recognition from the Ho Chi Minh City People's Committee.</w:t>
      </w:r>
    </w:p>
    <w:p>
      <w:pPr>
        <w:numPr>
          <w:ilvl w:val="0"/>
          <w:numId w:val="1001"/>
        </w:numPr>
        <w:pStyle w:val="Compact"/>
      </w:pPr>
      <w:r>
        <w:t xml:space="preserve">Developed and implemented risk management frameworks tailored to HCMC’s regulatory environment, reducing project delays by 25%.</w:t>
      </w:r>
    </w:p>
    <w:p>
      <w:pPr>
        <w:numPr>
          <w:ilvl w:val="0"/>
          <w:numId w:val="1001"/>
        </w:numPr>
        <w:pStyle w:val="Compact"/>
      </w:pPr>
      <w:r>
        <w:t xml:space="preserve">Collaborated with local stakeholders, government agencies, and international partners to ensure compliance with Vietnam’s evolving project standards.</w:t>
      </w:r>
    </w:p>
    <w:p>
      <w:pPr>
        <w:pStyle w:val="FirstParagraph"/>
      </w:pPr>
      <w:r>
        <w:rPr>
          <w:bCs/>
          <w:b/>
        </w:rPr>
        <w:t xml:space="preserve">Project Manager</w:t>
      </w:r>
      <w:r>
        <w:br/>
      </w:r>
      <w:r>
        <w:rPr>
          <w:iCs/>
          <w:i/>
        </w:rPr>
        <w:t xml:space="preserve">Green Construction Group | Ho Chi Minh City, Vietnam</w:t>
      </w:r>
      <w:r>
        <w:br/>
      </w:r>
      <w:r>
        <w:rPr>
          <w:iCs/>
          <w:i/>
        </w:rPr>
        <w:t xml:space="preserve">June 2016 – December 2019</w:t>
      </w:r>
    </w:p>
    <w:p>
      <w:pPr>
        <w:numPr>
          <w:ilvl w:val="0"/>
          <w:numId w:val="1002"/>
        </w:numPr>
        <w:pStyle w:val="Compact"/>
      </w:pPr>
      <w:r>
        <w:t xml:space="preserve">Directed the construction of a commercial complex in District 7, HCMC, completing the project ahead of schedule and under budget despite supply chain challenges.</w:t>
      </w:r>
    </w:p>
    <w:p>
      <w:pPr>
        <w:numPr>
          <w:ilvl w:val="0"/>
          <w:numId w:val="1002"/>
        </w:numPr>
        <w:pStyle w:val="Compact"/>
      </w:pPr>
      <w:r>
        <w:t xml:space="preserve">Coordinated with local suppliers and contractors to navigate HCMC’s stringent environmental regulations while maintaining project quality.</w:t>
      </w:r>
    </w:p>
    <w:p>
      <w:pPr>
        <w:numPr>
          <w:ilvl w:val="0"/>
          <w:numId w:val="1002"/>
        </w:numPr>
        <w:pStyle w:val="Compact"/>
      </w:pPr>
      <w:r>
        <w:t xml:space="preserve">Introduced lean management practices that improved resource allocation efficiency by 20%, contributing to a 15% increase in client retention rates.</w:t>
      </w:r>
    </w:p>
    <w:p>
      <w:pPr>
        <w:numPr>
          <w:ilvl w:val="0"/>
          <w:numId w:val="1002"/>
        </w:numPr>
        <w:pStyle w:val="Compact"/>
      </w:pPr>
      <w:r>
        <w:t xml:space="preserve">Spearheaded the digital transformation of project documentation processes, reducing administrative overhead by 30% and enhancing transparency for stakeholders in HCMC.</w:t>
      </w:r>
    </w:p>
    <w:p>
      <w:pPr>
        <w:pStyle w:val="FirstParagraph"/>
      </w:pPr>
      <w:r>
        <w:rPr>
          <w:bCs/>
          <w:b/>
        </w:rPr>
        <w:t xml:space="preserve">Junior Project Coordinator</w:t>
      </w:r>
      <w:r>
        <w:br/>
      </w:r>
      <w:r>
        <w:rPr>
          <w:iCs/>
          <w:i/>
        </w:rPr>
        <w:t xml:space="preserve">Global Development Partners | Ho Chi Minh City, Vietnam</w:t>
      </w:r>
      <w:r>
        <w:br/>
      </w:r>
      <w:r>
        <w:rPr>
          <w:iCs/>
          <w:i/>
        </w:rPr>
        <w:t xml:space="preserve">July 2013 – May 2016</w:t>
      </w:r>
    </w:p>
    <w:p>
      <w:pPr>
        <w:numPr>
          <w:ilvl w:val="0"/>
          <w:numId w:val="1003"/>
        </w:numPr>
        <w:pStyle w:val="Compact"/>
      </w:pPr>
      <w:r>
        <w:t xml:space="preserve">Supported the execution of a rural development project in Binh Duong Province, focusing on infrastructure and education programs for underserved communities.</w:t>
      </w:r>
    </w:p>
    <w:p>
      <w:pPr>
        <w:numPr>
          <w:ilvl w:val="0"/>
          <w:numId w:val="1003"/>
        </w:numPr>
        <w:pStyle w:val="Compact"/>
      </w:pPr>
      <w:r>
        <w:t xml:space="preserve">Collaborated with local NGOs and government officials to align project goals with HCMC’s broader developmental priorities.</w:t>
      </w:r>
    </w:p>
    <w:p>
      <w:pPr>
        <w:numPr>
          <w:ilvl w:val="0"/>
          <w:numId w:val="1003"/>
        </w:numPr>
        <w:pStyle w:val="Compact"/>
      </w:pPr>
      <w:r>
        <w:t xml:space="preserve">Created detailed project timelines using Microsoft Project, ensuring seamless coordination between international donors and local teams.</w:t>
      </w:r>
    </w:p>
    <w:bookmarkEnd w:id="22"/>
    <w:bookmarkStart w:id="23" w:name="education"/>
    <w:p>
      <w:pPr>
        <w:pStyle w:val="Heading2"/>
      </w:pPr>
      <w:r>
        <w:t xml:space="preserve">Education</w:t>
      </w:r>
    </w:p>
    <w:p>
      <w:pPr>
        <w:pStyle w:val="FirstParagraph"/>
      </w:pPr>
      <w:r>
        <w:rPr>
          <w:bCs/>
          <w:b/>
        </w:rPr>
        <w:t xml:space="preserve">Master of Business Administration (MBA)</w:t>
      </w:r>
      <w:r>
        <w:br/>
      </w:r>
      <w:r>
        <w:rPr>
          <w:iCs/>
          <w:i/>
        </w:rPr>
        <w:t xml:space="preserve">Ho Chi Minh City Open University | Vietnam</w:t>
      </w:r>
      <w:r>
        <w:br/>
      </w:r>
      <w:r>
        <w:rPr>
          <w:iCs/>
          <w:i/>
        </w:rPr>
        <w:t xml:space="preserve">Graduated: June 2018</w:t>
      </w:r>
    </w:p>
    <w:p>
      <w:pPr>
        <w:pStyle w:val="BodyText"/>
      </w:pPr>
      <w:r>
        <w:rPr>
          <w:bCs/>
          <w:b/>
        </w:rPr>
        <w:t xml:space="preserve">Bachelor of Science in Information Technology</w:t>
      </w:r>
      <w:r>
        <w:br/>
      </w:r>
      <w:r>
        <w:rPr>
          <w:iCs/>
          <w:i/>
        </w:rPr>
        <w:t xml:space="preserve">University of Economics Ho Chi Minh City | Vietnam</w:t>
      </w:r>
      <w:r>
        <w:br/>
      </w:r>
      <w:r>
        <w:rPr>
          <w:iCs/>
          <w:i/>
        </w:rPr>
        <w:t xml:space="preserve">Graduated: June 2013</w:t>
      </w:r>
    </w:p>
    <w:bookmarkEnd w:id="23"/>
    <w:bookmarkStart w:id="24"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(PMI), 2017</w:t>
      </w:r>
    </w:p>
    <w:p>
      <w:pPr>
        <w:numPr>
          <w:ilvl w:val="0"/>
          <w:numId w:val="1004"/>
        </w:numPr>
        <w:pStyle w:val="Compact"/>
      </w:pPr>
      <w:r>
        <w:rPr>
          <w:bCs/>
          <w:b/>
        </w:rPr>
        <w:t xml:space="preserve">Scrum Master Certification</w:t>
      </w:r>
      <w:r>
        <w:t xml:space="preserve"> </w:t>
      </w:r>
      <w:r>
        <w:t xml:space="preserve">- Scrum Alliance, 2020</w:t>
      </w:r>
    </w:p>
    <w:p>
      <w:pPr>
        <w:numPr>
          <w:ilvl w:val="0"/>
          <w:numId w:val="1004"/>
        </w:numPr>
        <w:pStyle w:val="Compact"/>
      </w:pPr>
      <w:r>
        <w:rPr>
          <w:bCs/>
          <w:b/>
        </w:rPr>
        <w:t xml:space="preserve">Certified Information Systems Security Professional (CISSP)</w:t>
      </w:r>
      <w:r>
        <w:t xml:space="preserve"> </w:t>
      </w:r>
      <w:r>
        <w:t xml:space="preserve">- (ISC)², 2019</w:t>
      </w:r>
    </w:p>
    <w:bookmarkEnd w:id="24"/>
    <w:bookmarkStart w:id="25" w:name="key-skills"/>
    <w:p>
      <w:pPr>
        <w:pStyle w:val="Heading2"/>
      </w:pPr>
      <w:r>
        <w:t xml:space="preserve">Key Skills</w:t>
      </w:r>
    </w:p>
    <w:p>
      <w:pPr>
        <w:numPr>
          <w:ilvl w:val="0"/>
          <w:numId w:val="1005"/>
        </w:numPr>
        <w:pStyle w:val="Compact"/>
      </w:pPr>
      <w:r>
        <w:t xml:space="preserve">Strategic Project Planning &amp; Execution</w:t>
      </w:r>
    </w:p>
    <w:p>
      <w:pPr>
        <w:numPr>
          <w:ilvl w:val="0"/>
          <w:numId w:val="1005"/>
        </w:numPr>
        <w:pStyle w:val="Compact"/>
      </w:pPr>
      <w:r>
        <w:t xml:space="preserve">Stakeholder Management in Vietnam’s Business Landscape</w:t>
      </w:r>
    </w:p>
    <w:p>
      <w:pPr>
        <w:numPr>
          <w:ilvl w:val="0"/>
          <w:numId w:val="1005"/>
        </w:numPr>
        <w:pStyle w:val="Compact"/>
      </w:pPr>
      <w:r>
        <w:t xml:space="preserve">Agile and Waterfall Methodologies</w:t>
      </w:r>
    </w:p>
    <w:p>
      <w:pPr>
        <w:numPr>
          <w:ilvl w:val="0"/>
          <w:numId w:val="1005"/>
        </w:numPr>
        <w:pStyle w:val="Compact"/>
      </w:pPr>
      <w:r>
        <w:t xml:space="preserve">Budgeting, Risk, and Quality Management</w:t>
      </w:r>
    </w:p>
    <w:p>
      <w:pPr>
        <w:numPr>
          <w:ilvl w:val="0"/>
          <w:numId w:val="1005"/>
        </w:numPr>
        <w:pStyle w:val="Compact"/>
      </w:pPr>
      <w:r>
        <w:t xml:space="preserve">Cross-Cultural Communication (English &amp; Vietnamese)</w:t>
      </w:r>
    </w:p>
    <w:p>
      <w:pPr>
        <w:numPr>
          <w:ilvl w:val="0"/>
          <w:numId w:val="1005"/>
        </w:numPr>
        <w:pStyle w:val="Compact"/>
      </w:pPr>
      <w:r>
        <w:t xml:space="preserve">ERP &amp; Project Management Software (MS Project, JIRA, Trello)</w:t>
      </w:r>
    </w:p>
    <w:bookmarkEnd w:id="25"/>
    <w:bookmarkStart w:id="26" w:name="languages"/>
    <w:p>
      <w:pPr>
        <w:pStyle w:val="Heading2"/>
      </w:pPr>
      <w:r>
        <w:t xml:space="preserve">Languages</w:t>
      </w:r>
    </w:p>
    <w:p>
      <w:pPr>
        <w:numPr>
          <w:ilvl w:val="0"/>
          <w:numId w:val="1006"/>
        </w:numPr>
        <w:pStyle w:val="Compact"/>
      </w:pPr>
      <w:r>
        <w:t xml:space="preserve">Vietnamese (Native)</w:t>
      </w:r>
    </w:p>
    <w:p>
      <w:pPr>
        <w:numPr>
          <w:ilvl w:val="0"/>
          <w:numId w:val="1006"/>
        </w:numPr>
        <w:pStyle w:val="Compact"/>
      </w:pPr>
      <w:r>
        <w:t xml:space="preserve">English (Fluent - IELTS 7.5)</w:t>
      </w:r>
    </w:p>
    <w:bookmarkEnd w:id="26"/>
    <w:bookmarkStart w:id="27" w:name="professional-affiliations"/>
    <w:p>
      <w:pPr>
        <w:pStyle w:val="Heading2"/>
      </w:pPr>
      <w:r>
        <w:t xml:space="preserve">Professional Affiliations</w:t>
      </w:r>
    </w:p>
    <w:p>
      <w:pPr>
        <w:numPr>
          <w:ilvl w:val="0"/>
          <w:numId w:val="1007"/>
        </w:numPr>
        <w:pStyle w:val="Compact"/>
      </w:pPr>
      <w:r>
        <w:t xml:space="preserve">Member, Project Management Institute (PMI) - Vietnam Chapter</w:t>
      </w:r>
    </w:p>
    <w:p>
      <w:pPr>
        <w:numPr>
          <w:ilvl w:val="0"/>
          <w:numId w:val="1007"/>
        </w:numPr>
        <w:pStyle w:val="Compact"/>
      </w:pPr>
      <w:r>
        <w:t xml:space="preserve">Member, Ho Chi Minh City Business Association (HBA)</w:t>
      </w:r>
    </w:p>
    <w:bookmarkEnd w:id="27"/>
    <w:bookmarkStart w:id="28" w:name="references"/>
    <w:p>
      <w:pPr>
        <w:pStyle w:val="Heading2"/>
      </w:pPr>
      <w:r>
        <w:t xml:space="preserve">References</w:t>
      </w:r>
    </w:p>
    <w:p>
      <w:pPr>
        <w:pStyle w:val="FirstParagraph"/>
      </w:pPr>
      <w:r>
        <w:t xml:space="preserve">Available upon request. References include former colleagues, clients, and industry partners in Vietnam Ho Chi Minh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(Vietnam Ho Chi Minh City)</dc:title>
  <dc:creator/>
  <dc:language>en</dc:language>
  <cp:keywords/>
  <dcterms:created xsi:type="dcterms:W3CDTF">2025-11-30T13:12:39Z</dcterms:created>
  <dcterms:modified xsi:type="dcterms:W3CDTF">2025-11-30T13:12:39Z</dcterms:modified>
</cp:coreProperties>
</file>

<file path=docProps/custom.xml><?xml version="1.0" encoding="utf-8"?>
<Properties xmlns="http://schemas.openxmlformats.org/officeDocument/2006/custom-properties" xmlns:vt="http://schemas.openxmlformats.org/officeDocument/2006/docPropsVTypes"/>
</file>