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urriculum-vitae"/>
    <w:p>
      <w:pPr>
        <w:pStyle w:val="Heading1"/>
      </w:pPr>
      <w:r>
        <w:rPr>
          <w:bCs/>
          <w:b/>
        </w:rPr>
        <w:t xml:space="preserve">Curriculum Vitae</w:t>
      </w:r>
    </w:p>
    <w:p>
      <w:pPr>
        <w:pStyle w:val="FirstParagraph"/>
      </w:pPr>
      <w:r>
        <w:rPr>
          <w:bCs/>
          <w:b/>
        </w:rPr>
        <w:t xml:space="preserve">Psychiatrist in Brazil Rio de Janeiro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 Maria Silva Ferreira</w:t>
      </w:r>
      <w:r>
        <w:br/>
      </w:r>
      <w:r>
        <w:rPr>
          <w:bCs/>
          <w:b/>
        </w:rPr>
        <w:t xml:space="preserve">Email:</w:t>
      </w:r>
      <w:r>
        <w:t xml:space="preserve"> </w:t>
      </w:r>
      <w:r>
        <w:t xml:space="preserve">anamaria.psychiatrist@rio.br</w:t>
      </w:r>
      <w:r>
        <w:br/>
      </w:r>
      <w:r>
        <w:rPr>
          <w:bCs/>
          <w:b/>
        </w:rPr>
        <w:t xml:space="preserve">Phone:</w:t>
      </w:r>
      <w:r>
        <w:t xml:space="preserve"> </w:t>
      </w:r>
      <w:r>
        <w:t xml:space="preserve">+55 (21) 98765-4321</w:t>
      </w:r>
      <w:r>
        <w:br/>
      </w:r>
      <w:r>
        <w:rPr>
          <w:bCs/>
          <w:b/>
        </w:rPr>
        <w:t xml:space="preserve">Address:</w:t>
      </w:r>
      <w:r>
        <w:t xml:space="preserve"> </w:t>
      </w:r>
      <w:r>
        <w:t xml:space="preserve">Rua da Carioca, 456, Centro, Rio de Janeiro, Brazil</w:t>
      </w:r>
      <w:r>
        <w:br/>
      </w:r>
      <w:r>
        <w:rPr>
          <w:bCs/>
          <w:b/>
        </w:rPr>
        <w:t xml:space="preserve">Licence Number:</w:t>
      </w:r>
      <w:r>
        <w:t xml:space="preserve"> </w:t>
      </w:r>
      <w:r>
        <w:t xml:space="preserve">CRM-RJ 123456</w:t>
      </w:r>
    </w:p>
    <w:bookmarkEnd w:id="20"/>
    <w:bookmarkStart w:id="21" w:name="professional-summary"/>
    <w:p>
      <w:pPr>
        <w:pStyle w:val="Heading2"/>
      </w:pPr>
      <w:r>
        <w:t xml:space="preserve">Professional Summary</w:t>
      </w:r>
    </w:p>
    <w:p>
      <w:pPr>
        <w:pStyle w:val="FirstParagraph"/>
      </w:pPr>
      <w:r>
        <w:t xml:space="preserve">A dedicated and experienced Psychiatrist with over 15 years of expertise in diagnosing and treating mental health disorders. Specialized in both clinical practice and research, with a focus on innovative therapeutic approaches tailored to the cultural context of Brazil Rio de Janeiro. Proficient in navigating the unique challenges of mental health care in urban centers like Rio, where socioeconomic disparities and community dynamics play critical roles. Committed to advancing psychiatric care through education, collaboration with local institutions, and advocacy for patient-centered treatment plans.</w:t>
      </w:r>
    </w:p>
    <w:bookmarkEnd w:id="21"/>
    <w:bookmarkStart w:id="22" w:name="education"/>
    <w:p>
      <w:pPr>
        <w:pStyle w:val="Heading2"/>
      </w:pPr>
      <w:r>
        <w:t xml:space="preserve">Education</w:t>
      </w:r>
    </w:p>
    <w:p>
      <w:pPr>
        <w:numPr>
          <w:ilvl w:val="0"/>
          <w:numId w:val="1001"/>
        </w:numPr>
        <w:pStyle w:val="Compact"/>
      </w:pPr>
      <w:r>
        <w:rPr>
          <w:bCs/>
          <w:b/>
        </w:rPr>
        <w:t xml:space="preserve">Bachelor of Medicine (MD)</w:t>
      </w:r>
      <w:r>
        <w:t xml:space="preserve">, Universidade do Estado do Rio de Janeiro (UERJ), 1998–2003</w:t>
      </w:r>
    </w:p>
    <w:p>
      <w:pPr>
        <w:numPr>
          <w:ilvl w:val="0"/>
          <w:numId w:val="1001"/>
        </w:numPr>
        <w:pStyle w:val="Compact"/>
      </w:pPr>
      <w:r>
        <w:rPr>
          <w:bCs/>
          <w:b/>
        </w:rPr>
        <w:t xml:space="preserve">Residency in Psychiatry</w:t>
      </w:r>
      <w:r>
        <w:t xml:space="preserve">, Hospital São Lucas, Rio de Janeiro, 2003–2006</w:t>
      </w:r>
    </w:p>
    <w:p>
      <w:pPr>
        <w:numPr>
          <w:ilvl w:val="0"/>
          <w:numId w:val="1001"/>
        </w:numPr>
        <w:pStyle w:val="Compact"/>
      </w:pPr>
      <w:r>
        <w:rPr>
          <w:bCs/>
          <w:b/>
        </w:rPr>
        <w:t xml:space="preserve">MSc in Neuroscience</w:t>
      </w:r>
      <w:r>
        <w:t xml:space="preserve">, Universidade Federal do Rio de Janeiro (UFRJ), 2007–2010</w:t>
      </w:r>
    </w:p>
    <w:p>
      <w:pPr>
        <w:numPr>
          <w:ilvl w:val="0"/>
          <w:numId w:val="1001"/>
        </w:numPr>
        <w:pStyle w:val="Compact"/>
      </w:pPr>
      <w:r>
        <w:rPr>
          <w:bCs/>
          <w:b/>
        </w:rPr>
        <w:t xml:space="preserve">Specialization in Child and Adolescent Psychiatry</w:t>
      </w:r>
      <w:r>
        <w:t xml:space="preserve">, Instituto de Psiquiatria da UFRJ, 2011–2013</w:t>
      </w:r>
    </w:p>
    <w:bookmarkEnd w:id="22"/>
    <w:bookmarkStart w:id="26" w:name="professional-experience"/>
    <w:p>
      <w:pPr>
        <w:pStyle w:val="Heading2"/>
      </w:pPr>
      <w:r>
        <w:t xml:space="preserve">Professional Experience</w:t>
      </w:r>
    </w:p>
    <w:bookmarkStart w:id="23" w:name="clinical-psychiatrist"/>
    <w:p>
      <w:pPr>
        <w:pStyle w:val="Heading3"/>
      </w:pPr>
      <w:r>
        <w:t xml:space="preserve">Clinical Psychiatrist</w:t>
      </w:r>
    </w:p>
    <w:p>
      <w:pPr>
        <w:pStyle w:val="FirstParagraph"/>
      </w:pPr>
      <w:r>
        <w:rPr>
          <w:bCs/>
          <w:b/>
        </w:rPr>
        <w:t xml:space="preserve">Hospital São Lucas, Rio de Janeiro</w:t>
      </w:r>
      <w:r>
        <w:t xml:space="preserve"> </w:t>
      </w:r>
      <w:r>
        <w:t xml:space="preserve">| 2006–Present</w:t>
      </w:r>
      <w:r>
        <w:br/>
      </w:r>
      <w:r>
        <w:t xml:space="preserve">- Provided comprehensive psychiatric care to inpatients and outpatients, focusing on mood disorders, schizophrenia, and trauma-related conditions.</w:t>
      </w:r>
      <w:r>
        <w:br/>
      </w:r>
      <w:r>
        <w:t xml:space="preserve">- Collaborated with multidisciplinary teams to develop personalized treatment plans aligned with Brazilian healthcare protocols.</w:t>
      </w:r>
      <w:r>
        <w:br/>
      </w:r>
      <w:r>
        <w:t xml:space="preserve">- Conducted workshops on mental health awareness for local communities in Rio de Janeiro, emphasizing early intervention strategies.</w:t>
      </w:r>
    </w:p>
    <w:bookmarkEnd w:id="23"/>
    <w:bookmarkStart w:id="24" w:name="senior-psychiatrist"/>
    <w:p>
      <w:pPr>
        <w:pStyle w:val="Heading3"/>
      </w:pPr>
      <w:r>
        <w:t xml:space="preserve">Senior Psychiatrist</w:t>
      </w:r>
    </w:p>
    <w:p>
      <w:pPr>
        <w:pStyle w:val="FirstParagraph"/>
      </w:pPr>
      <w:r>
        <w:rPr>
          <w:bCs/>
          <w:b/>
        </w:rPr>
        <w:t xml:space="preserve">Clinica da Saúde Mental, Centro de Tratamento do Cérebro</w:t>
      </w:r>
      <w:r>
        <w:t xml:space="preserve"> </w:t>
      </w:r>
      <w:r>
        <w:t xml:space="preserve">| 2014–2018</w:t>
      </w:r>
      <w:r>
        <w:br/>
      </w:r>
      <w:r>
        <w:t xml:space="preserve">- Led a team of psychologists and psychiatrists to manage complex cases, including dual diagnosis (mental health and substance abuse).</w:t>
      </w:r>
      <w:r>
        <w:br/>
      </w:r>
      <w:r>
        <w:t xml:space="preserve">- Published research on the impact of socioeconomic factors on mental health outcomes in Rio de Janeiro's favelas.</w:t>
      </w:r>
      <w:r>
        <w:br/>
      </w:r>
      <w:r>
        <w:t xml:space="preserve">- Partnered with local NGOs to expand access to mental health services for underserved populations.</w:t>
      </w:r>
    </w:p>
    <w:bookmarkEnd w:id="24"/>
    <w:bookmarkStart w:id="25" w:name="consultant-psychiatrist"/>
    <w:p>
      <w:pPr>
        <w:pStyle w:val="Heading3"/>
      </w:pPr>
      <w:r>
        <w:t xml:space="preserve">Consultant Psychiatrist</w:t>
      </w:r>
    </w:p>
    <w:p>
      <w:pPr>
        <w:pStyle w:val="FirstParagraph"/>
      </w:pPr>
      <w:r>
        <w:rPr>
          <w:bCs/>
          <w:b/>
        </w:rPr>
        <w:t xml:space="preserve">Centro de Psiquiatria do Estado do Rio de Janeiro</w:t>
      </w:r>
      <w:r>
        <w:t xml:space="preserve"> </w:t>
      </w:r>
      <w:r>
        <w:t xml:space="preserve">| 2019–Present</w:t>
      </w:r>
      <w:r>
        <w:br/>
      </w:r>
      <w:r>
        <w:t xml:space="preserve">- Advised on policy development for mental health programs, ensuring compliance with Brazilian legal frameworks.</w:t>
      </w:r>
      <w:r>
        <w:br/>
      </w:r>
      <w:r>
        <w:t xml:space="preserve">- Delivered lectures at the Regional Council of Psychiatry (CRM-RJ) on ethical practices in psychiatric care.</w:t>
      </w:r>
      <w:r>
        <w:br/>
      </w:r>
      <w:r>
        <w:t xml:space="preserve">- Mentored medical students and residents from universities across Brazil, including UERJ and UFRJ.</w:t>
      </w:r>
    </w:p>
    <w:bookmarkEnd w:id="25"/>
    <w:bookmarkEnd w:id="26"/>
    <w:bookmarkStart w:id="27" w:name="skills"/>
    <w:p>
      <w:pPr>
        <w:pStyle w:val="Heading2"/>
      </w:pPr>
      <w:r>
        <w:t xml:space="preserve">Skills</w:t>
      </w:r>
    </w:p>
    <w:p>
      <w:pPr>
        <w:numPr>
          <w:ilvl w:val="0"/>
          <w:numId w:val="1002"/>
        </w:numPr>
        <w:pStyle w:val="Compact"/>
      </w:pPr>
      <w:r>
        <w:t xml:space="preserve">Expertise in evidence-based therapeutic modalities (Cognitive Behavioral Therapy, Psychodynamic Therapy)</w:t>
      </w:r>
    </w:p>
    <w:p>
      <w:pPr>
        <w:numPr>
          <w:ilvl w:val="0"/>
          <w:numId w:val="1002"/>
        </w:numPr>
        <w:pStyle w:val="Compact"/>
      </w:pPr>
      <w:r>
        <w:t xml:space="preserve">Fluency in Portuguese (native) and English (proficient)</w:t>
      </w:r>
    </w:p>
    <w:p>
      <w:pPr>
        <w:numPr>
          <w:ilvl w:val="0"/>
          <w:numId w:val="1002"/>
        </w:numPr>
        <w:pStyle w:val="Compact"/>
      </w:pPr>
      <w:r>
        <w:t xml:space="preserve">Certified in crisis intervention and trauma care</w:t>
      </w:r>
    </w:p>
    <w:p>
      <w:pPr>
        <w:numPr>
          <w:ilvl w:val="0"/>
          <w:numId w:val="1002"/>
        </w:numPr>
        <w:pStyle w:val="Compact"/>
      </w:pPr>
      <w:r>
        <w:t xml:space="preserve">Strong understanding of Brazilian psychiatric legislation and ethical guidelines</w:t>
      </w:r>
    </w:p>
    <w:p>
      <w:pPr>
        <w:numPr>
          <w:ilvl w:val="0"/>
          <w:numId w:val="1002"/>
        </w:numPr>
        <w:pStyle w:val="Compact"/>
      </w:pPr>
      <w:r>
        <w:t xml:space="preserve">Proficient in electronic health records systems used in Brazil, including Sistema Único de Saúde (SUS)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Clinical Psychiatry License</w:t>
      </w:r>
      <w:r>
        <w:t xml:space="preserve">, CRM-RJ, 2006</w:t>
      </w:r>
    </w:p>
    <w:p>
      <w:pPr>
        <w:numPr>
          <w:ilvl w:val="0"/>
          <w:numId w:val="1003"/>
        </w:numPr>
        <w:pStyle w:val="Compact"/>
      </w:pPr>
      <w:r>
        <w:rPr>
          <w:bCs/>
          <w:b/>
        </w:rPr>
        <w:t xml:space="preserve">Board Certification in Child and Adolescent Psychiatry</w:t>
      </w:r>
      <w:r>
        <w:t xml:space="preserve">, Brazilian Association of Psychiatry (ABP), 2013</w:t>
      </w:r>
    </w:p>
    <w:p>
      <w:pPr>
        <w:numPr>
          <w:ilvl w:val="0"/>
          <w:numId w:val="1003"/>
        </w:numPr>
        <w:pStyle w:val="Compact"/>
      </w:pPr>
      <w:r>
        <w:rPr>
          <w:bCs/>
          <w:b/>
        </w:rPr>
        <w:t xml:space="preserve">Advanced Training in Psychopharmacology</w:t>
      </w:r>
      <w:r>
        <w:t xml:space="preserve">, ABP, 2015</w:t>
      </w:r>
    </w:p>
    <w:p>
      <w:pPr>
        <w:numPr>
          <w:ilvl w:val="0"/>
          <w:numId w:val="1003"/>
        </w:numPr>
        <w:pStyle w:val="Compact"/>
      </w:pPr>
      <w:r>
        <w:rPr>
          <w:bCs/>
          <w:b/>
        </w:rPr>
        <w:t xml:space="preserve">Certification in Telepsychiatry</w:t>
      </w:r>
      <w:r>
        <w:t xml:space="preserve">, Conselho Federal de Medicina (CFM), 2020</w:t>
      </w:r>
    </w:p>
    <w:bookmarkEnd w:id="28"/>
    <w:bookmarkStart w:id="29" w:name="research-publications"/>
    <w:p>
      <w:pPr>
        <w:pStyle w:val="Heading2"/>
      </w:pPr>
      <w:r>
        <w:t xml:space="preserve">Research &amp; Publications</w:t>
      </w:r>
    </w:p>
    <w:p>
      <w:pPr>
        <w:numPr>
          <w:ilvl w:val="0"/>
          <w:numId w:val="1004"/>
        </w:numPr>
        <w:pStyle w:val="Compact"/>
      </w:pPr>
      <w:r>
        <w:rPr>
          <w:iCs/>
          <w:i/>
        </w:rPr>
        <w:t xml:space="preserve">"Mental Health Disparities in Urban Marginalized Communities: A Case Study from Rio de Janeiro"</w:t>
      </w:r>
      <w:r>
        <w:t xml:space="preserve">, Journal of Brazilian Psychiatry, 2017.</w:t>
      </w:r>
    </w:p>
    <w:p>
      <w:pPr>
        <w:numPr>
          <w:ilvl w:val="0"/>
          <w:numId w:val="1004"/>
        </w:numPr>
        <w:pStyle w:val="Compact"/>
      </w:pPr>
      <w:r>
        <w:rPr>
          <w:iCs/>
          <w:i/>
        </w:rPr>
        <w:t xml:space="preserve">"Efficacy of Group Therapy in Post-Traumatic Stress Disorder Patients in Brazil"</w:t>
      </w:r>
      <w:r>
        <w:t xml:space="preserve">, Revista Brasileira de Psiquiatria, 2019.</w:t>
      </w:r>
    </w:p>
    <w:p>
      <w:pPr>
        <w:numPr>
          <w:ilvl w:val="0"/>
          <w:numId w:val="1004"/>
        </w:numPr>
        <w:pStyle w:val="Compact"/>
      </w:pPr>
      <w:r>
        <w:t xml:space="preserve">Presented at the National Congress of Psychiatry (ABP), Rio de Janeiro, 2021, on "Innovative Approaches to Stigma Reduction in Mental Health."</w:t>
      </w:r>
    </w:p>
    <w:bookmarkEnd w:id="29"/>
    <w:bookmarkStart w:id="30" w:name="community-involvement"/>
    <w:p>
      <w:pPr>
        <w:pStyle w:val="Heading2"/>
      </w:pPr>
      <w:r>
        <w:t xml:space="preserve">Community Involvement</w:t>
      </w:r>
    </w:p>
    <w:p>
      <w:pPr>
        <w:numPr>
          <w:ilvl w:val="0"/>
          <w:numId w:val="1005"/>
        </w:numPr>
        <w:pStyle w:val="Compact"/>
      </w:pPr>
      <w:r>
        <w:t xml:space="preserve">Volunteer psychiatrist at the Rio de Janeiro Mental Health Foundation (Fundação Saúde Mental), providing free consultations to low-income patients.</w:t>
      </w:r>
    </w:p>
    <w:p>
      <w:pPr>
        <w:numPr>
          <w:ilvl w:val="0"/>
          <w:numId w:val="1005"/>
        </w:numPr>
        <w:pStyle w:val="Compact"/>
      </w:pPr>
      <w:r>
        <w:t xml:space="preserve">Co-founder of the "Rios da Alma" initiative, a community program promoting mental health education in schools across Rio.</w:t>
      </w:r>
    </w:p>
    <w:p>
      <w:pPr>
        <w:numPr>
          <w:ilvl w:val="0"/>
          <w:numId w:val="1005"/>
        </w:numPr>
        <w:pStyle w:val="Compact"/>
      </w:pPr>
      <w:r>
        <w:t xml:space="preserve">Active member of the Regional Council of Psychiatry (CRM-RJ) and the Brazilian Association of Psychiatry (ABP).</w:t>
      </w:r>
    </w:p>
    <w:bookmarkEnd w:id="30"/>
    <w:bookmarkStart w:id="31"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w:t>
      </w:r>
    </w:p>
    <w:p>
      <w:pPr>
        <w:numPr>
          <w:ilvl w:val="0"/>
          <w:numId w:val="1006"/>
        </w:numPr>
        <w:pStyle w:val="Compact"/>
      </w:pPr>
      <w:r>
        <w:t xml:space="preserve">Spanish (basic proficiency)</w:t>
      </w:r>
    </w:p>
    <w:bookmarkEnd w:id="31"/>
    <w:bookmarkStart w:id="32" w:name="references"/>
    <w:p>
      <w:pPr>
        <w:pStyle w:val="Heading2"/>
      </w:pPr>
      <w:r>
        <w:t xml:space="preserve">References</w:t>
      </w:r>
    </w:p>
    <w:p>
      <w:pPr>
        <w:pStyle w:val="FirstParagraph"/>
      </w:pPr>
      <w:r>
        <w:t xml:space="preserve">Available upon request. Available at the Regional Council of Psychiatry of Rio de Janeiro and through affiliated institutions such as Hospital São Lucas and UFRJ.</w:t>
      </w:r>
    </w:p>
    <w:bookmarkEnd w:id="32"/>
    <w:p>
      <w:pPr>
        <w:pStyle w:val="BodyText"/>
      </w:pPr>
      <w:r>
        <w:t xml:space="preserve">This Curriculum Vitae is tailored for a Psychiatrist in Brazil Rio de Janeiro, emphasizing expertise, cultural relevance, and commitment to mental health care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Brazil Rio de Janeiro</dc:title>
  <dc:creator/>
  <dc:language>en</dc:language>
  <cp:keywords/>
  <dcterms:created xsi:type="dcterms:W3CDTF">2026-06-03T04:37:18Z</dcterms:created>
  <dcterms:modified xsi:type="dcterms:W3CDTF">2026-06-03T04:37:18Z</dcterms:modified>
</cp:coreProperties>
</file>

<file path=docProps/custom.xml><?xml version="1.0" encoding="utf-8"?>
<Properties xmlns="http://schemas.openxmlformats.org/officeDocument/2006/custom-properties" xmlns:vt="http://schemas.openxmlformats.org/officeDocument/2006/docPropsVTypes"/>
</file>