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edro-giovanni-moretti"/>
    <w:p>
      <w:pPr>
        <w:pStyle w:val="Heading2"/>
      </w:pPr>
      <w:r>
        <w:t xml:space="preserve">Pedro Giovanni Moretti</w:t>
      </w:r>
    </w:p>
    <w:p>
      <w:pPr>
        <w:pStyle w:val="FirstParagraph"/>
      </w:pPr>
      <w:r>
        <w:rPr>
          <w:bCs/>
          <w:b/>
        </w:rPr>
        <w:t xml:space="preserve">Psychiatrist | Italy Naples | Specialized in Mental Health and Community Care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Pedro Giovanni Moretti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pedro.moretti@psichiatrianapoli.it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12 years of expertise in diagnosing, treating, and managing mental health disorders across diverse populations. Specialized in evidence-based therapies, psychopharmacology, and community mental health initiatives. Committed to improving mental well-being in Italy Naples through culturally sensitive care and collaboration with local healthcare institutions. Proven track record of leading multidisciplinary teams and contributing to research on regional mental health challenges.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of Naples Federico II</w:t>
      </w:r>
      <w:r>
        <w:t xml:space="preserve">, Naples, Italy</w:t>
      </w:r>
      <w:r>
        <w:br/>
      </w:r>
      <w:r>
        <w:rPr>
          <w:iCs/>
          <w:i/>
        </w:rPr>
        <w:t xml:space="preserve">M.D. in Medicine and Surgery</w:t>
      </w:r>
      <w:r>
        <w:t xml:space="preserve"> </w:t>
      </w:r>
      <w:r>
        <w:t xml:space="preserve">– 2008–2014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of Bari Aldo Moro</w:t>
      </w:r>
      <w:r>
        <w:t xml:space="preserve">, Bari, Italy</w:t>
      </w:r>
      <w:r>
        <w:br/>
      </w:r>
      <w:r>
        <w:rPr>
          <w:iCs/>
          <w:i/>
        </w:rPr>
        <w:t xml:space="preserve">Specialization in Psychiatry</w:t>
      </w:r>
      <w:r>
        <w:t xml:space="preserve"> </w:t>
      </w:r>
      <w:r>
        <w:t xml:space="preserve">– 2014–2017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clinic-san-pietro-naples-italy"/>
    <w:p>
      <w:pPr>
        <w:pStyle w:val="Heading4"/>
      </w:pPr>
      <w:r>
        <w:rPr>
          <w:bCs/>
          <w:b/>
        </w:rPr>
        <w:t xml:space="preserve">Clinic San Pietro, Naples, Italy</w:t>
      </w:r>
    </w:p>
    <w:p>
      <w:pPr>
        <w:pStyle w:val="FirstParagraph"/>
      </w:pPr>
      <w:r>
        <w:rPr>
          <w:iCs/>
          <w:i/>
        </w:rPr>
        <w:t xml:space="preserve">Psychiatrist | 2017–Present</w:t>
      </w:r>
    </w:p>
    <w:p>
      <w:pPr>
        <w:numPr>
          <w:ilvl w:val="0"/>
          <w:numId w:val="1003"/>
        </w:numPr>
        <w:pStyle w:val="Compact"/>
      </w:pPr>
      <w:r>
        <w:t xml:space="preserve">Provided outpatient and inpatient care for patients with depression, anxiety, bipolar disorder, and schizophrenia.</w:t>
      </w:r>
    </w:p>
    <w:p>
      <w:pPr>
        <w:numPr>
          <w:ilvl w:val="0"/>
          <w:numId w:val="1003"/>
        </w:numPr>
        <w:pStyle w:val="Compact"/>
      </w:pPr>
      <w:r>
        <w:t xml:space="preserve">Developed personalized treatment plans incorporating psychotherapy and medication management.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establish mental health outreach programs in underserved areas of Naples.</w:t>
      </w:r>
    </w:p>
    <w:p>
      <w:pPr>
        <w:numPr>
          <w:ilvl w:val="0"/>
          <w:numId w:val="1003"/>
        </w:numPr>
        <w:pStyle w:val="Compact"/>
      </w:pPr>
      <w:r>
        <w:t xml:space="preserve">Served as a mentor for medical residents and junior psychiatrists, fostering a culture of continuous learning.</w:t>
      </w:r>
    </w:p>
    <w:bookmarkEnd w:id="23"/>
    <w:bookmarkStart w:id="24" w:name="ospedale-del-mare-naples-italy"/>
    <w:p>
      <w:pPr>
        <w:pStyle w:val="Heading4"/>
      </w:pPr>
      <w:r>
        <w:rPr>
          <w:bCs/>
          <w:b/>
        </w:rPr>
        <w:t xml:space="preserve">Ospedale del Mare, Naples, Italy</w:t>
      </w:r>
    </w:p>
    <w:p>
      <w:pPr>
        <w:pStyle w:val="FirstParagraph"/>
      </w:pPr>
      <w:r>
        <w:rPr>
          <w:iCs/>
          <w:i/>
        </w:rPr>
        <w:t xml:space="preserve">Resident Psychiatrist | 2014–2017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psychiatry, forensic psychiatry, and geriatric mental health.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impact of socioeconomic factors on mental health outcomes in southern Italy.</w:t>
      </w:r>
    </w:p>
    <w:p>
      <w:pPr>
        <w:numPr>
          <w:ilvl w:val="0"/>
          <w:numId w:val="1004"/>
        </w:numPr>
        <w:pStyle w:val="Compact"/>
      </w:pPr>
      <w:r>
        <w:t xml:space="preserve">Published a study on anxiety disorders among students at the University of Naples, contributing to local mental health policy discussions.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Società Italiana di Psichiatria (SIP)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Psychiatric Association (EPA)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 Society of Biological Psychiatry (SIBP)</w:t>
      </w:r>
      <w:r>
        <w:t xml:space="preserve"> </w:t>
      </w:r>
      <w:r>
        <w:t xml:space="preserve">– Active participant in regional conferences.</w:t>
      </w:r>
    </w:p>
    <w:p>
      <w:r>
        <w:pict>
          <v:rect style="width:0;height:1.5pt" o:hralign="center" o:hrstd="t" o:hr="t"/>
        </w:pict>
      </w:r>
    </w:p>
    <w:bookmarkEnd w:id="26"/>
    <w:bookmarkStart w:id="27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"Mental Health Disparities in Southern Italy: A Focus on Naples"</w:t>
      </w:r>
      <w:r>
        <w:t xml:space="preserve"> </w:t>
      </w:r>
      <w:r>
        <w:t xml:space="preserve">– Published in the *Journal of Italian Psychiatry* (2019). Analyzed regional challenges in accessing mental health services.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"Cultural Competence in Psychiatric Care: Lessons from Naples"</w:t>
      </w:r>
      <w:r>
        <w:t xml:space="preserve"> </w:t>
      </w:r>
      <w:r>
        <w:t xml:space="preserve">– Presented at the 2021 SIP National Congress. Highlighted strategies for addressing cultural barriers in treatment.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"Efficacy of Cognitive Behavioral Therapy in Anxiety Disorders: A Naples-Based Study"</w:t>
      </w:r>
      <w:r>
        <w:t xml:space="preserve"> </w:t>
      </w:r>
      <w:r>
        <w:t xml:space="preserve">– Co-authored with Dr. Anna Rossi (2020). Published in *European Psychiatry Journal*.</w:t>
      </w:r>
    </w:p>
    <w:p>
      <w:r>
        <w:pict>
          <v:rect style="width:0;height:1.5pt" o:hralign="center" o:hrstd="t" o:hr="t"/>
        </w:pic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Diagnosis and treatment of psychiatric disorders using DSM-5 and ICD-10 guidelines.</w:t>
      </w:r>
    </w:p>
    <w:p>
      <w:pPr>
        <w:numPr>
          <w:ilvl w:val="0"/>
          <w:numId w:val="1007"/>
        </w:numPr>
        <w:pStyle w:val="Compact"/>
      </w:pPr>
      <w:r>
        <w:t xml:space="preserve">Expertise in psychopharmacology, including antidepressants, antipsychotics, and mood stabilizers.</w:t>
      </w:r>
    </w:p>
    <w:p>
      <w:pPr>
        <w:numPr>
          <w:ilvl w:val="0"/>
          <w:numId w:val="1007"/>
        </w:numPr>
        <w:pStyle w:val="Compact"/>
      </w:pPr>
      <w:r>
        <w:t xml:space="preserve">Proficient in evidence-based therapies such as CBT, DBT, and IPT.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for patient counseling and interdisciplinary team collaboration.</w:t>
      </w:r>
    </w:p>
    <w:p>
      <w:pPr>
        <w:numPr>
          <w:ilvl w:val="0"/>
          <w:numId w:val="1007"/>
        </w:numPr>
        <w:pStyle w:val="Compact"/>
      </w:pPr>
      <w:r>
        <w:t xml:space="preserve">Familiarity with electronic health records (EHR) systems used in Italian hospitals.</w:t>
      </w:r>
    </w:p>
    <w:p>
      <w:r>
        <w:pict>
          <v:rect style="width:0;height:1.5pt" o:hralign="center" o:hrstd="t" o:hr="t"/>
        </w:pic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Specialist in Psychiatry</w:t>
      </w:r>
      <w:r>
        <w:t xml:space="preserve"> </w:t>
      </w:r>
      <w:r>
        <w:t xml:space="preserve">– Italian Ministry of Health,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Cultural Competence in Mental Health Care</w:t>
      </w:r>
      <w:r>
        <w:t xml:space="preserve"> </w:t>
      </w:r>
      <w:r>
        <w:t xml:space="preserve">– University of Naples Federico II,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CBT Practitioner</w:t>
      </w:r>
      <w:r>
        <w:t xml:space="preserve"> </w:t>
      </w:r>
      <w:r>
        <w:t xml:space="preserve">– European Centre for Psychological Research, 2020</w:t>
      </w:r>
    </w:p>
    <w:p>
      <w:r>
        <w:pict>
          <v:rect style="width:0;height:1.5pt" o:hralign="center" o:hrstd="t" o:hr="t"/>
        </w:pic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Psychiatrist at the "Napoli Bene Comune" initiative, providing free mental health consultations to low-income families.</w:t>
      </w:r>
    </w:p>
    <w:p>
      <w:pPr>
        <w:numPr>
          <w:ilvl w:val="0"/>
          <w:numId w:val="1009"/>
        </w:numPr>
        <w:pStyle w:val="Compact"/>
      </w:pPr>
      <w:r>
        <w:t xml:space="preserve">Organized workshops on stress management and emotional resilience for students in Naples schools.</w:t>
      </w:r>
    </w:p>
    <w:p>
      <w:pPr>
        <w:numPr>
          <w:ilvl w:val="0"/>
          <w:numId w:val="1009"/>
        </w:numPr>
        <w:pStyle w:val="Compact"/>
      </w:pPr>
      <w:r>
        <w:t xml:space="preserve">Active participant in the "Ripensiamo la Salute Mentale" campaign, advocating for policy changes to reduce stigma around mental illness in Italy.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pedro.moretti@psichiatrianapoli.it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Curriculum Vitae for Psychiatrist in Italy Naples – Updated 2023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Italy Naples</dc:title>
  <dc:creator/>
  <dc:language>en</dc:language>
  <cp:keywords/>
  <dcterms:created xsi:type="dcterms:W3CDTF">2025-12-10T07:39:15Z</dcterms:created>
  <dcterms:modified xsi:type="dcterms:W3CDTF">2025-12-10T07:39:15Z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