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Psychiatrist</w:t>
      </w:r>
      <w:r>
        <w:t xml:space="preserve"> </w:t>
      </w:r>
      <w:r>
        <w:t xml:space="preserve">in</w:t>
      </w:r>
      <w:r>
        <w:t xml:space="preserve"> </w:t>
      </w:r>
      <w:r>
        <w:t xml:space="preserve">Mexico</w:t>
      </w:r>
      <w:r>
        <w:t xml:space="preserve"> </w:t>
      </w:r>
      <w:r>
        <w:t xml:space="preserve">City,</w:t>
      </w:r>
      <w:r>
        <w:t xml:space="preserve"> </w:t>
      </w:r>
      <w:r>
        <w:t xml:space="preserve">Mexico</w:t>
      </w:r>
    </w:p>
    <w:bookmarkStart w:id="31" w:name="curriculum-vitae"/>
    <w:p>
      <w:pPr>
        <w:pStyle w:val="Heading1"/>
      </w:pPr>
      <w:r>
        <w:t xml:space="preserve">Curriculum Vitae</w:t>
      </w:r>
    </w:p>
    <w:p>
      <w:pPr>
        <w:pStyle w:val="FirstParagraph"/>
      </w:pPr>
      <w:r>
        <w:rPr>
          <w:bCs/>
          <w:b/>
        </w:rPr>
        <w:t xml:space="preserve">Name:</w:t>
      </w:r>
      <w:r>
        <w:t xml:space="preserve"> </w:t>
      </w:r>
      <w:r>
        <w:t xml:space="preserve">Dr. María Elena Martínez López</w:t>
      </w:r>
      <w:r>
        <w:br/>
      </w:r>
      <w:r>
        <w:rPr>
          <w:bCs/>
          <w:b/>
        </w:rPr>
        <w:t xml:space="preserve">Contact:</w:t>
      </w:r>
      <w:r>
        <w:t xml:space="preserve"> </w:t>
      </w:r>
      <w:r>
        <w:t xml:space="preserve">(55) 1234-5678 | maria.martinez@psiquiatra.com.mx</w:t>
      </w:r>
      <w:r>
        <w:br/>
      </w:r>
      <w:r>
        <w:rPr>
          <w:bCs/>
          <w:b/>
        </w:rPr>
        <w:t xml:space="preserve">Address:</w:t>
      </w:r>
      <w:r>
        <w:t xml:space="preserve"> </w:t>
      </w:r>
      <w:r>
        <w:t xml:space="preserve">Calle de la Salud, 456, Condesa, CDMX, México</w:t>
      </w:r>
    </w:p>
    <w:bookmarkStart w:id="20" w:name="professional-summary"/>
    <w:p>
      <w:pPr>
        <w:pStyle w:val="Heading2"/>
      </w:pPr>
      <w:r>
        <w:t xml:space="preserve">Professional Summary</w:t>
      </w:r>
    </w:p>
    <w:p>
      <w:pPr>
        <w:pStyle w:val="FirstParagraph"/>
      </w:pPr>
      <w:r>
        <w:t xml:space="preserve">A seasoned Psychiatrist with over 12 years of experience in Mexico City, specializing in adult mental health and child psychological development. Dedicated to providing compassionate care through evidence-based practices and community-driven initiatives. A licensed professional with a strong academic background from leading institutions in Mexico, including the Universidad Nacional Autónoma de México (UNAM). Committed to advancing mental health awareness and accessibility in Mexico City, where I have served at prominent hospitals and private clinics. My work as a Psychiatrist in Mexico City reflects a deep understanding of cultural nuances and the unique challenges faced by patients in this vibrant urban environment.</w:t>
      </w:r>
    </w:p>
    <w:bookmarkEnd w:id="20"/>
    <w:bookmarkStart w:id="21" w:name="education"/>
    <w:p>
      <w:pPr>
        <w:pStyle w:val="Heading2"/>
      </w:pPr>
      <w:r>
        <w:t xml:space="preserve">Education</w:t>
      </w:r>
    </w:p>
    <w:p>
      <w:pPr>
        <w:numPr>
          <w:ilvl w:val="0"/>
          <w:numId w:val="1001"/>
        </w:numPr>
        <w:pStyle w:val="Compact"/>
      </w:pPr>
      <w:r>
        <w:rPr>
          <w:bCs/>
          <w:b/>
        </w:rPr>
        <w:t xml:space="preserve">Medical Degree (Médico Cirujano)</w:t>
      </w:r>
      <w:r>
        <w:t xml:space="preserve">, Universidad Nacional Autónoma de México (UNAM), Mexico City, Mexico. 2005–2011</w:t>
      </w:r>
    </w:p>
    <w:p>
      <w:pPr>
        <w:numPr>
          <w:ilvl w:val="0"/>
          <w:numId w:val="1001"/>
        </w:numPr>
        <w:pStyle w:val="Compact"/>
      </w:pPr>
      <w:r>
        <w:rPr>
          <w:bCs/>
          <w:b/>
        </w:rPr>
        <w:t xml:space="preserve">Residency in Psychiatry</w:t>
      </w:r>
      <w:r>
        <w:t xml:space="preserve">, Hospital General de México, Mexico City, Mexico. 2011–2015</w:t>
      </w:r>
    </w:p>
    <w:p>
      <w:pPr>
        <w:numPr>
          <w:ilvl w:val="0"/>
          <w:numId w:val="1001"/>
        </w:numPr>
        <w:pStyle w:val="Compact"/>
      </w:pPr>
      <w:r>
        <w:rPr>
          <w:bCs/>
          <w:b/>
        </w:rPr>
        <w:t xml:space="preserve">Master’s Degree in Clinical Psychology</w:t>
      </w:r>
      <w:r>
        <w:t xml:space="preserve">, Instituto Mexicano de Psicología Clínica (IMPC), Mexico City, Mexico. 2016–2018</w:t>
      </w:r>
    </w:p>
    <w:p>
      <w:pPr>
        <w:numPr>
          <w:ilvl w:val="0"/>
          <w:numId w:val="1001"/>
        </w:numPr>
        <w:pStyle w:val="Compact"/>
      </w:pPr>
      <w:r>
        <w:rPr>
          <w:bCs/>
          <w:b/>
        </w:rPr>
        <w:t xml:space="preserve">Specialization in Child and Adolescent Psychiatry</w:t>
      </w:r>
      <w:r>
        <w:t xml:space="preserve">, Centro de Salud Mental Dr. José María Luis Mora, Mexico City, Mexico. 2019–2021</w:t>
      </w:r>
    </w:p>
    <w:bookmarkEnd w:id="21"/>
    <w:bookmarkStart w:id="24" w:name="professional-experience"/>
    <w:p>
      <w:pPr>
        <w:pStyle w:val="Heading2"/>
      </w:pPr>
      <w:r>
        <w:t xml:space="preserve">Professional Experience</w:t>
      </w:r>
    </w:p>
    <w:bookmarkStart w:id="22" w:name="X59e9e970b9b25cc0a055805c862426b74e43d74"/>
    <w:p>
      <w:pPr>
        <w:pStyle w:val="Heading3"/>
      </w:pPr>
      <w:r>
        <w:rPr>
          <w:bCs/>
          <w:b/>
        </w:rPr>
        <w:t xml:space="preserve">Psychiatrist at Hospital General de México</w:t>
      </w:r>
    </w:p>
    <w:p>
      <w:pPr>
        <w:pStyle w:val="FirstParagraph"/>
      </w:pPr>
      <w:r>
        <w:rPr>
          <w:iCs/>
          <w:i/>
        </w:rPr>
        <w:t xml:space="preserve">May 2015 – Present</w:t>
      </w:r>
    </w:p>
    <w:p>
      <w:pPr>
        <w:numPr>
          <w:ilvl w:val="0"/>
          <w:numId w:val="1002"/>
        </w:numPr>
        <w:pStyle w:val="Compact"/>
      </w:pPr>
      <w:r>
        <w:t xml:space="preserve">Provided comprehensive psychiatric care to patients across all age groups, including diagnosis and treatment of depression, anxiety disorders, bipolar disorder, and schizophrenia.</w:t>
      </w:r>
    </w:p>
    <w:p>
      <w:pPr>
        <w:numPr>
          <w:ilvl w:val="0"/>
          <w:numId w:val="1002"/>
        </w:numPr>
        <w:pStyle w:val="Compact"/>
      </w:pPr>
      <w:r>
        <w:t xml:space="preserve">Collaborated with multidisciplinary teams to develop individualized treatment plans integrating pharmacotherapy and psychotherapy.</w:t>
      </w:r>
    </w:p>
    <w:p>
      <w:pPr>
        <w:numPr>
          <w:ilvl w:val="0"/>
          <w:numId w:val="1002"/>
        </w:numPr>
        <w:pStyle w:val="Compact"/>
      </w:pPr>
      <w:r>
        <w:t xml:space="preserve">Served as a clinical supervisor for medical residents specializing in psychiatry, focusing on ethical practices and cultural competency in Mexico City’s diverse population.</w:t>
      </w:r>
    </w:p>
    <w:p>
      <w:pPr>
        <w:numPr>
          <w:ilvl w:val="0"/>
          <w:numId w:val="1002"/>
        </w:numPr>
        <w:pStyle w:val="Compact"/>
      </w:pPr>
      <w:r>
        <w:t xml:space="preserve">Participated in community outreach programs to reduce the stigma surrounding mental health, particularly in underserved neighborhoods of Mexico City.</w:t>
      </w:r>
    </w:p>
    <w:bookmarkEnd w:id="22"/>
    <w:bookmarkStart w:id="23" w:name="Xc908f8d11380d3e83443ec9f6acba4939a6acc8"/>
    <w:p>
      <w:pPr>
        <w:pStyle w:val="Heading3"/>
      </w:pPr>
      <w:r>
        <w:rPr>
          <w:bCs/>
          <w:b/>
        </w:rPr>
        <w:t xml:space="preserve">Assistant Psychiatrist</w:t>
      </w:r>
      <w:r>
        <w:t xml:space="preserve">, Clínica Salud Integral</w:t>
      </w:r>
    </w:p>
    <w:p>
      <w:pPr>
        <w:pStyle w:val="FirstParagraph"/>
      </w:pPr>
      <w:r>
        <w:rPr>
          <w:iCs/>
          <w:i/>
        </w:rPr>
        <w:t xml:space="preserve">January 2012 – April 2015</w:t>
      </w:r>
    </w:p>
    <w:p>
      <w:pPr>
        <w:numPr>
          <w:ilvl w:val="0"/>
          <w:numId w:val="1003"/>
        </w:numPr>
        <w:pStyle w:val="Compact"/>
      </w:pPr>
      <w:r>
        <w:t xml:space="preserve">Diagnosed and treated patients with a wide range of psychiatric conditions, including post-traumatic stress disorder (PTSD) and substance use disorders.</w:t>
      </w:r>
    </w:p>
    <w:p>
      <w:pPr>
        <w:numPr>
          <w:ilvl w:val="0"/>
          <w:numId w:val="1003"/>
        </w:numPr>
        <w:pStyle w:val="Compact"/>
      </w:pPr>
      <w:r>
        <w:t xml:space="preserve">Conducted psychotherapy sessions using cognitive-behavioral therapy (CBT) and dialectical behavior therapy (DBT), tailored to the cultural context of Mexico City’s patients.</w:t>
      </w:r>
    </w:p>
    <w:p>
      <w:pPr>
        <w:numPr>
          <w:ilvl w:val="0"/>
          <w:numId w:val="1003"/>
        </w:numPr>
        <w:pStyle w:val="Compact"/>
      </w:pPr>
      <w:r>
        <w:t xml:space="preserve">Contributed to research projects on the prevalence of mental health issues in urban populations, published in local journals.</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Cédula Profesional de Medicina</w:t>
      </w:r>
      <w:r>
        <w:t xml:space="preserve">, Colegio Médico de la Ciudad de México. 2011–Present</w:t>
      </w:r>
    </w:p>
    <w:p>
      <w:pPr>
        <w:numPr>
          <w:ilvl w:val="0"/>
          <w:numId w:val="1004"/>
        </w:numPr>
        <w:pStyle w:val="Compact"/>
      </w:pPr>
      <w:r>
        <w:rPr>
          <w:bCs/>
          <w:b/>
        </w:rPr>
        <w:t xml:space="preserve">Board Certification in Psychiatry</w:t>
      </w:r>
      <w:r>
        <w:t xml:space="preserve">, Instituto Nacional de Psiquiatría Ramón de la Fuente Muñiz (INP). 2016–Present</w:t>
      </w:r>
    </w:p>
    <w:p>
      <w:pPr>
        <w:numPr>
          <w:ilvl w:val="0"/>
          <w:numId w:val="1004"/>
        </w:numPr>
        <w:pStyle w:val="Compact"/>
      </w:pPr>
      <w:r>
        <w:rPr>
          <w:bCs/>
          <w:b/>
        </w:rPr>
        <w:t xml:space="preserve">Certificate in Child and Adolescent Psychiatry</w:t>
      </w:r>
      <w:r>
        <w:t xml:space="preserve">, Centro Nacional de Salud Mental, Mexico City. 2021</w:t>
      </w:r>
    </w:p>
    <w:p>
      <w:pPr>
        <w:numPr>
          <w:ilvl w:val="0"/>
          <w:numId w:val="1004"/>
        </w:numPr>
        <w:pStyle w:val="Compact"/>
      </w:pPr>
      <w:r>
        <w:rPr>
          <w:bCs/>
          <w:b/>
        </w:rPr>
        <w:t xml:space="preserve">English Language Proficiency (IELTS Band 7.5)</w:t>
      </w:r>
    </w:p>
    <w:bookmarkEnd w:id="25"/>
    <w:bookmarkStart w:id="26" w:name="professional-affiliations"/>
    <w:p>
      <w:pPr>
        <w:pStyle w:val="Heading2"/>
      </w:pPr>
      <w:r>
        <w:t xml:space="preserve">Professional Affiliations</w:t>
      </w:r>
    </w:p>
    <w:p>
      <w:pPr>
        <w:numPr>
          <w:ilvl w:val="0"/>
          <w:numId w:val="1005"/>
        </w:numPr>
        <w:pStyle w:val="Compact"/>
      </w:pPr>
      <w:r>
        <w:rPr>
          <w:bCs/>
          <w:b/>
        </w:rPr>
        <w:t xml:space="preserve">Colegio Mexicano de Psiquiatría (CMP)</w:t>
      </w:r>
      <w:r>
        <w:t xml:space="preserve">, Member since 2015</w:t>
      </w:r>
    </w:p>
    <w:p>
      <w:pPr>
        <w:numPr>
          <w:ilvl w:val="0"/>
          <w:numId w:val="1005"/>
        </w:numPr>
        <w:pStyle w:val="Compact"/>
      </w:pPr>
      <w:r>
        <w:rPr>
          <w:bCs/>
          <w:b/>
        </w:rPr>
        <w:t xml:space="preserve">Sociedad Mexicana de Salud Mental (SMSM)</w:t>
      </w:r>
      <w:r>
        <w:t xml:space="preserve">, Active Participant in Regional Conferences in Mexico City</w:t>
      </w:r>
    </w:p>
    <w:p>
      <w:pPr>
        <w:numPr>
          <w:ilvl w:val="0"/>
          <w:numId w:val="1005"/>
        </w:numPr>
        <w:pStyle w:val="Compact"/>
      </w:pPr>
      <w:r>
        <w:rPr>
          <w:bCs/>
          <w:b/>
        </w:rPr>
        <w:t xml:space="preserve">Latin American Association of Psychiatry (ALAP)</w:t>
      </w:r>
      <w:r>
        <w:t xml:space="preserve">, Member since 2018</w:t>
      </w:r>
    </w:p>
    <w:bookmarkEnd w:id="26"/>
    <w:bookmarkStart w:id="27" w:name="research-publications"/>
    <w:p>
      <w:pPr>
        <w:pStyle w:val="Heading2"/>
      </w:pPr>
      <w:r>
        <w:t xml:space="preserve">Research &amp; Publications</w:t>
      </w:r>
    </w:p>
    <w:p>
      <w:pPr>
        <w:numPr>
          <w:ilvl w:val="0"/>
          <w:numId w:val="1006"/>
        </w:numPr>
        <w:pStyle w:val="Compact"/>
      </w:pPr>
      <w:r>
        <w:rPr>
          <w:iCs/>
          <w:i/>
        </w:rPr>
        <w:t xml:space="preserve">"Cultural Considerations in Treating Anxiety Disorders Among Urban Populations in Mexico City"</w:t>
      </w:r>
      <w:r>
        <w:t xml:space="preserve">, Journal of Mexican Psychiatry, 2019.</w:t>
      </w:r>
    </w:p>
    <w:p>
      <w:pPr>
        <w:numPr>
          <w:ilvl w:val="0"/>
          <w:numId w:val="1006"/>
        </w:numPr>
        <w:pStyle w:val="Compact"/>
      </w:pPr>
      <w:r>
        <w:rPr>
          <w:iCs/>
          <w:i/>
        </w:rPr>
        <w:t xml:space="preserve">"Effectiveness of Telepsychiatry in Rural vs. Urban Settings: A Case Study from Mexico City"</w:t>
      </w:r>
      <w:r>
        <w:t xml:space="preserve">, International Journal of Mental Health Systems, 2021.</w:t>
      </w:r>
    </w:p>
    <w:p>
      <w:pPr>
        <w:numPr>
          <w:ilvl w:val="0"/>
          <w:numId w:val="1006"/>
        </w:numPr>
        <w:pStyle w:val="Compact"/>
      </w:pPr>
      <w:r>
        <w:t xml:space="preserve">Presented a paper on "Mental Health Disparities in Mexico City’s Marginalized Communities" at the Annual Meeting of the Colegio Mexicano de Psiquiatría, 2022.</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w:t>
      </w:r>
    </w:p>
    <w:p>
      <w:pPr>
        <w:numPr>
          <w:ilvl w:val="0"/>
          <w:numId w:val="1007"/>
        </w:numPr>
        <w:pStyle w:val="Compact"/>
      </w:pPr>
      <w:r>
        <w:t xml:space="preserve">French (Basic – Reading &amp; Writing)</w:t>
      </w:r>
    </w:p>
    <w:bookmarkEnd w:id="28"/>
    <w:bookmarkStart w:id="29" w:name="skills"/>
    <w:p>
      <w:pPr>
        <w:pStyle w:val="Heading2"/>
      </w:pPr>
      <w:r>
        <w:t xml:space="preserve">Skills</w:t>
      </w:r>
    </w:p>
    <w:p>
      <w:pPr>
        <w:numPr>
          <w:ilvl w:val="0"/>
          <w:numId w:val="1008"/>
        </w:numPr>
        <w:pStyle w:val="Compact"/>
      </w:pPr>
      <w:r>
        <w:t xml:space="preserve">Clinical diagnosis and treatment planning for mental health disorders</w:t>
      </w:r>
    </w:p>
    <w:p>
      <w:pPr>
        <w:numPr>
          <w:ilvl w:val="0"/>
          <w:numId w:val="1008"/>
        </w:numPr>
        <w:pStyle w:val="Compact"/>
      </w:pPr>
      <w:r>
        <w:t xml:space="preserve">Cognitive-behavioral therapy (CBT), dialectical behavior therapy (DBT), and psychodynamic approaches</w:t>
      </w:r>
    </w:p>
    <w:p>
      <w:pPr>
        <w:numPr>
          <w:ilvl w:val="0"/>
          <w:numId w:val="1008"/>
        </w:numPr>
        <w:pStyle w:val="Compact"/>
      </w:pPr>
      <w:r>
        <w:t xml:space="preserve">Experience with psychiatric medications, including antidepressants, antipsychotics, and mood stabilizers</w:t>
      </w:r>
    </w:p>
    <w:p>
      <w:pPr>
        <w:numPr>
          <w:ilvl w:val="0"/>
          <w:numId w:val="1008"/>
        </w:numPr>
        <w:pStyle w:val="Compact"/>
      </w:pPr>
      <w:r>
        <w:t xml:space="preserve">Strong interpersonal communication and empathy to build trust with patients in Mexico City’s diverse communities</w:t>
      </w:r>
    </w:p>
    <w:p>
      <w:pPr>
        <w:numPr>
          <w:ilvl w:val="0"/>
          <w:numId w:val="1008"/>
        </w:numPr>
        <w:pStyle w:val="Compact"/>
      </w:pPr>
      <w:r>
        <w:t xml:space="preserve">Familiarity with electronic health records (EHR) systems used in Mexican healthcare institutions</w:t>
      </w:r>
    </w:p>
    <w:bookmarkEnd w:id="29"/>
    <w:bookmarkStart w:id="30" w:name="references"/>
    <w:p>
      <w:pPr>
        <w:pStyle w:val="Heading2"/>
      </w:pPr>
      <w:r>
        <w:t xml:space="preserve">References</w:t>
      </w:r>
    </w:p>
    <w:p>
      <w:pPr>
        <w:pStyle w:val="FirstParagraph"/>
      </w:pPr>
      <w:r>
        <w:t xml:space="preserve">Available upon request. Contact Dr. María Elena Martínez López at maria.martinez@psiquiatra.com.mx for details.</w:t>
      </w:r>
    </w:p>
    <w:p>
      <w:pPr>
        <w:pStyle w:val="BodyText"/>
      </w:pPr>
      <w:r>
        <w:rPr>
          <w:bCs/>
          <w:b/>
        </w:rPr>
        <w:t xml:space="preserve">Note:</w:t>
      </w:r>
      <w:r>
        <w:t xml:space="preserve"> </w:t>
      </w:r>
      <w:r>
        <w:t xml:space="preserve">This Curriculum Vitae is tailored for a Psychiatrist in Mexico City, Mexico, emphasizing local experience and qualifications relevant to the region’s healthcare landscape. The document adheres to professional standards while highlighting the unique challenges and opportunities of practicing psychiatry in one of Latin America’s most dynamic urban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Psychiatrist in Mexico City, Mexico</dc:title>
  <dc:creator/>
  <dc:language>en</dc:language>
  <cp:keywords/>
  <dcterms:created xsi:type="dcterms:W3CDTF">2025-12-10T08:06:45Z</dcterms:created>
  <dcterms:modified xsi:type="dcterms:W3CDTF">2025-12-10T08:06:45Z</dcterms:modified>
</cp:coreProperties>
</file>

<file path=docProps/custom.xml><?xml version="1.0" encoding="utf-8"?>
<Properties xmlns="http://schemas.openxmlformats.org/officeDocument/2006/custom-properties" xmlns:vt="http://schemas.openxmlformats.org/officeDocument/2006/docPropsVTypes"/>
</file>