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Nigeria</w:t>
      </w:r>
      <w:r>
        <w:t xml:space="preserve"> </w:t>
      </w:r>
      <w:r>
        <w:t xml:space="preserve">Abuja</w:t>
      </w:r>
    </w:p>
    <w:bookmarkStart w:id="35" w:name="curriculum-vitae"/>
    <w:p>
      <w:pPr>
        <w:pStyle w:val="Heading1"/>
      </w:pPr>
      <w:r>
        <w:t xml:space="preserve">Curriculum Vitae</w:t>
      </w:r>
    </w:p>
    <w:bookmarkStart w:id="34" w:name="psychiatrist-in-nigeria-abuja"/>
    <w:p>
      <w:pPr>
        <w:pStyle w:val="Heading2"/>
      </w:pPr>
      <w:r>
        <w:t xml:space="preserve">Psychiatrist in Nigeria Abuja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Aisha Musa</w:t>
      </w:r>
      <w:r>
        <w:br/>
      </w:r>
      <w:r>
        <w:rPr>
          <w:bCs/>
          <w:b/>
        </w:rPr>
        <w:t xml:space="preserve">Email:</w:t>
      </w:r>
      <w:r>
        <w:t xml:space="preserve"> </w:t>
      </w:r>
      <w:r>
        <w:t xml:space="preserve">aishamusapsy@gmail.com</w:t>
      </w:r>
      <w:r>
        <w:br/>
      </w:r>
      <w:r>
        <w:rPr>
          <w:bCs/>
          <w:b/>
        </w:rPr>
        <w:t xml:space="preserve">Phone:</w:t>
      </w:r>
      <w:r>
        <w:t xml:space="preserve"> </w:t>
      </w:r>
      <w:r>
        <w:t xml:space="preserve">+234 812 3456 7890</w:t>
      </w:r>
      <w:r>
        <w:br/>
      </w:r>
      <w:r>
        <w:rPr>
          <w:bCs/>
          <w:b/>
        </w:rPr>
        <w:t xml:space="preserve">Address:</w:t>
      </w:r>
      <w:r>
        <w:t xml:space="preserve"> </w:t>
      </w:r>
      <w:r>
        <w:t xml:space="preserve">Abuja, Nigeria</w:t>
      </w:r>
      <w:r>
        <w:br/>
      </w:r>
      <w:r>
        <w:rPr>
          <w:bCs/>
          <w:b/>
        </w:rPr>
        <w:t xml:space="preserve">Licence Number:</w:t>
      </w:r>
      <w:r>
        <w:t xml:space="preserve"> </w:t>
      </w:r>
      <w:r>
        <w:t xml:space="preserve">PSY-02345/NGA</w:t>
      </w:r>
    </w:p>
    <w:bookmarkEnd w:id="20"/>
    <w:bookmarkStart w:id="21" w:name="professional-summary"/>
    <w:p>
      <w:pPr>
        <w:pStyle w:val="Heading3"/>
      </w:pPr>
      <w:r>
        <w:t xml:space="preserve">Professional Summary</w:t>
      </w:r>
    </w:p>
    <w:p>
      <w:pPr>
        <w:pStyle w:val="FirstParagraph"/>
      </w:pPr>
      <w:r>
        <w:t xml:space="preserve">A dedicated and experienced Psychiatrist with over 12 years of clinical practice in Nigeria, specializing in adult and child mental health. Proven expertise in diagnosing and treating complex psychiatric disorders, with a strong commitment to improving mental health services across Nigeria Abuja. A passionate advocate for community-based mental health initiatives, I have contributed to numerous projects aimed at reducing stigma and increasing access to care in Abuja and surrounding regions. My work aligns with the goals of the Federal Ministry of Health and local NGOs in Nigeria, ensuring culturally sensitive and evidence-based treatment approaches.</w:t>
      </w:r>
    </w:p>
    <w:bookmarkEnd w:id="21"/>
    <w:bookmarkStart w:id="22" w:name="education"/>
    <w:p>
      <w:pPr>
        <w:pStyle w:val="Heading3"/>
      </w:pPr>
      <w:r>
        <w:t xml:space="preserve">Education</w:t>
      </w:r>
    </w:p>
    <w:p>
      <w:pPr>
        <w:numPr>
          <w:ilvl w:val="0"/>
          <w:numId w:val="1001"/>
        </w:numPr>
        <w:pStyle w:val="Compact"/>
      </w:pPr>
      <w:r>
        <w:rPr>
          <w:bCs/>
          <w:b/>
        </w:rPr>
        <w:t xml:space="preserve">Bachelor of Medicine, Bachelor of Surgery (MBBS)</w:t>
      </w:r>
      <w:r>
        <w:br/>
      </w:r>
      <w:r>
        <w:t xml:space="preserve">University of Abuja, Nigeria</w:t>
      </w:r>
      <w:r>
        <w:br/>
      </w:r>
      <w:r>
        <w:t xml:space="preserve">2004 – 2011</w:t>
      </w:r>
    </w:p>
    <w:p>
      <w:pPr>
        <w:numPr>
          <w:ilvl w:val="0"/>
          <w:numId w:val="1001"/>
        </w:numPr>
        <w:pStyle w:val="Compact"/>
      </w:pPr>
      <w:r>
        <w:rPr>
          <w:bCs/>
          <w:b/>
        </w:rPr>
        <w:t xml:space="preserve">Masters in Psychiatry</w:t>
      </w:r>
      <w:r>
        <w:br/>
      </w:r>
      <w:r>
        <w:t xml:space="preserve">Ahmadu Bello University, Zaria, Nigeria</w:t>
      </w:r>
      <w:r>
        <w:br/>
      </w:r>
      <w:r>
        <w:t xml:space="preserve">2013 – 2016</w:t>
      </w:r>
    </w:p>
    <w:p>
      <w:pPr>
        <w:numPr>
          <w:ilvl w:val="0"/>
          <w:numId w:val="1001"/>
        </w:numPr>
        <w:pStyle w:val="Compact"/>
      </w:pPr>
      <w:r>
        <w:rPr>
          <w:bCs/>
          <w:b/>
        </w:rPr>
        <w:t xml:space="preserve">Doctorate in Clinical Psychiatry (PhD)</w:t>
      </w:r>
      <w:r>
        <w:br/>
      </w:r>
      <w:r>
        <w:t xml:space="preserve">University of Ibadan, Nigeria</w:t>
      </w:r>
      <w:r>
        <w:br/>
      </w:r>
      <w:r>
        <w:t xml:space="preserve">2018 – 2021</w:t>
      </w:r>
    </w:p>
    <w:bookmarkEnd w:id="22"/>
    <w:bookmarkStart w:id="26" w:name="professional-experience"/>
    <w:p>
      <w:pPr>
        <w:pStyle w:val="Heading3"/>
      </w:pPr>
      <w:r>
        <w:t xml:space="preserve">Professional Experience</w:t>
      </w:r>
    </w:p>
    <w:bookmarkStart w:id="23" w:name="senior-psychiatrist"/>
    <w:p>
      <w:pPr>
        <w:pStyle w:val="Heading4"/>
      </w:pPr>
      <w:r>
        <w:t xml:space="preserve">Senior Psychiatrist</w:t>
      </w:r>
    </w:p>
    <w:p>
      <w:pPr>
        <w:pStyle w:val="FirstParagraph"/>
      </w:pPr>
      <w:r>
        <w:rPr>
          <w:bCs/>
          <w:b/>
        </w:rPr>
        <w:t xml:space="preserve">National Psychiatry Teaching Hospital, Abuja, Nigeria</w:t>
      </w:r>
      <w:r>
        <w:br/>
      </w:r>
      <w:r>
        <w:t xml:space="preserve">2018 – Present</w:t>
      </w:r>
      <w:r>
        <w:br/>
      </w:r>
      <w:r>
        <w:t xml:space="preserve">- Led a team of 15 psychiatrists and clinical officers in providing comprehensive mental health care.</w:t>
      </w:r>
      <w:r>
        <w:br/>
      </w:r>
      <w:r>
        <w:t xml:space="preserve">- Developed and implemented evidence-based treatment protocols tailored to the cultural context of Nigeria Abuja.</w:t>
      </w:r>
      <w:r>
        <w:br/>
      </w:r>
      <w:r>
        <w:t xml:space="preserve">- Conducted regular training sessions for medical students, residents, and healthcare workers on mental health awareness.</w:t>
      </w:r>
    </w:p>
    <w:bookmarkEnd w:id="23"/>
    <w:bookmarkStart w:id="24" w:name="psychiatrist"/>
    <w:p>
      <w:pPr>
        <w:pStyle w:val="Heading4"/>
      </w:pPr>
      <w:r>
        <w:t xml:space="preserve">Psychiatrist</w:t>
      </w:r>
    </w:p>
    <w:p>
      <w:pPr>
        <w:pStyle w:val="FirstParagraph"/>
      </w:pPr>
      <w:r>
        <w:rPr>
          <w:bCs/>
          <w:b/>
        </w:rPr>
        <w:t xml:space="preserve">Katampe General Hospital, Abuja, Nigeria</w:t>
      </w:r>
      <w:r>
        <w:br/>
      </w:r>
      <w:r>
        <w:t xml:space="preserve">2015 – 2018</w:t>
      </w:r>
      <w:r>
        <w:br/>
      </w:r>
      <w:r>
        <w:t xml:space="preserve">- Provided outpatient and inpatient care for patients with depression, anxiety, schizophrenia, and bipolar disorder.</w:t>
      </w:r>
      <w:r>
        <w:br/>
      </w:r>
      <w:r>
        <w:t xml:space="preserve">- Collaborated with multidisciplinary teams to design individualized treatment plans.</w:t>
      </w:r>
      <w:r>
        <w:br/>
      </w:r>
      <w:r>
        <w:t xml:space="preserve">- Participated in community outreach programs to educate Abuja residents on mental health stigma.</w:t>
      </w:r>
    </w:p>
    <w:bookmarkEnd w:id="24"/>
    <w:bookmarkStart w:id="25" w:name="research-fellow"/>
    <w:p>
      <w:pPr>
        <w:pStyle w:val="Heading4"/>
      </w:pPr>
      <w:r>
        <w:t xml:space="preserve">Research Fellow</w:t>
      </w:r>
    </w:p>
    <w:p>
      <w:pPr>
        <w:pStyle w:val="FirstParagraph"/>
      </w:pPr>
      <w:r>
        <w:rPr>
          <w:bCs/>
          <w:b/>
        </w:rPr>
        <w:t xml:space="preserve">National Institute for Medical Research (NIMR), Abuja, Nigeria</w:t>
      </w:r>
      <w:r>
        <w:br/>
      </w:r>
      <w:r>
        <w:t xml:space="preserve">2012 – 2015</w:t>
      </w:r>
      <w:r>
        <w:br/>
      </w:r>
      <w:r>
        <w:t xml:space="preserve">- Conducted research on the prevalence of post-traumatic stress disorder (PTSD) among internally displaced persons in Northern Nigeria.</w:t>
      </w:r>
      <w:r>
        <w:br/>
      </w:r>
      <w:r>
        <w:t xml:space="preserve">- Published findings in peer-reviewed journals, contributing to policy discussions on mental health care in conflict-affected regions.</w:t>
      </w:r>
    </w:p>
    <w:bookmarkEnd w:id="25"/>
    <w:bookmarkEnd w:id="26"/>
    <w:bookmarkStart w:id="27" w:name="skills"/>
    <w:p>
      <w:pPr>
        <w:pStyle w:val="Heading3"/>
      </w:pPr>
      <w:r>
        <w:t xml:space="preserve">Skills</w:t>
      </w:r>
    </w:p>
    <w:p>
      <w:pPr>
        <w:numPr>
          <w:ilvl w:val="0"/>
          <w:numId w:val="1002"/>
        </w:numPr>
        <w:pStyle w:val="Compact"/>
      </w:pPr>
      <w:r>
        <w:t xml:space="preserve">Clinical assessment and diagnosis of psychiatric disorders</w:t>
      </w:r>
    </w:p>
    <w:p>
      <w:pPr>
        <w:numPr>
          <w:ilvl w:val="0"/>
          <w:numId w:val="1002"/>
        </w:numPr>
        <w:pStyle w:val="Compact"/>
      </w:pPr>
      <w:r>
        <w:t xml:space="preserve">Therapeutic interventions: Cognitive Behavioral Therapy (CBT), Psychodynamic Therapy, and Medication Management</w:t>
      </w:r>
    </w:p>
    <w:p>
      <w:pPr>
        <w:numPr>
          <w:ilvl w:val="0"/>
          <w:numId w:val="1002"/>
        </w:numPr>
        <w:pStyle w:val="Compact"/>
      </w:pPr>
      <w:r>
        <w:t xml:space="preserve">Experience with psychiatric emergencies and crisis intervention</w:t>
      </w:r>
    </w:p>
    <w:p>
      <w:pPr>
        <w:numPr>
          <w:ilvl w:val="0"/>
          <w:numId w:val="1002"/>
        </w:numPr>
        <w:pStyle w:val="Compact"/>
      </w:pPr>
      <w:r>
        <w:t xml:space="preserve">Proficient in Nigerian English and Hausa, Yoruba, and Igbo languages for patient communication</w:t>
      </w:r>
    </w:p>
    <w:p>
      <w:pPr>
        <w:numPr>
          <w:ilvl w:val="0"/>
          <w:numId w:val="1002"/>
        </w:numPr>
        <w:pStyle w:val="Compact"/>
      </w:pPr>
      <w:r>
        <w:t xml:space="preserve">Strong leadership and team management skills in multidisciplinary settings</w:t>
      </w:r>
    </w:p>
    <w:bookmarkEnd w:id="27"/>
    <w:bookmarkStart w:id="28" w:name="certifications-licenses"/>
    <w:p>
      <w:pPr>
        <w:pStyle w:val="Heading3"/>
      </w:pPr>
      <w:r>
        <w:t xml:space="preserve">Certifications &amp; Licenses</w:t>
      </w:r>
    </w:p>
    <w:p>
      <w:pPr>
        <w:numPr>
          <w:ilvl w:val="0"/>
          <w:numId w:val="1003"/>
        </w:numPr>
        <w:pStyle w:val="Compact"/>
      </w:pPr>
      <w:r>
        <w:rPr>
          <w:bCs/>
          <w:b/>
        </w:rPr>
        <w:t xml:space="preserve">National Medical Council of Nigeria (NMC) License</w:t>
      </w:r>
      <w:r>
        <w:t xml:space="preserve"> </w:t>
      </w:r>
      <w:r>
        <w:t xml:space="preserve">– 2011</w:t>
      </w:r>
    </w:p>
    <w:p>
      <w:pPr>
        <w:numPr>
          <w:ilvl w:val="0"/>
          <w:numId w:val="1003"/>
        </w:numPr>
        <w:pStyle w:val="Compact"/>
      </w:pPr>
      <w:r>
        <w:rPr>
          <w:bCs/>
          <w:b/>
        </w:rPr>
        <w:t xml:space="preserve">Certificate in CBT Training (UK)</w:t>
      </w:r>
      <w:r>
        <w:t xml:space="preserve"> </w:t>
      </w:r>
      <w:r>
        <w:t xml:space="preserve">– 2017</w:t>
      </w:r>
    </w:p>
    <w:p>
      <w:pPr>
        <w:numPr>
          <w:ilvl w:val="0"/>
          <w:numId w:val="1003"/>
        </w:numPr>
        <w:pStyle w:val="Compact"/>
      </w:pPr>
      <w:r>
        <w:rPr>
          <w:bCs/>
          <w:b/>
        </w:rPr>
        <w:t xml:space="preserve">Certified Addictions Specialist (CAS) – International Certification &amp; Reciprocity Consortium</w:t>
      </w:r>
      <w:r>
        <w:t xml:space="preserve"> </w:t>
      </w:r>
      <w:r>
        <w:t xml:space="preserve">– 2020</w:t>
      </w:r>
    </w:p>
    <w:bookmarkEnd w:id="28"/>
    <w:bookmarkStart w:id="29" w:name="research-publications"/>
    <w:p>
      <w:pPr>
        <w:pStyle w:val="Heading3"/>
      </w:pPr>
      <w:r>
        <w:t xml:space="preserve">Research &amp; Publications</w:t>
      </w:r>
    </w:p>
    <w:p>
      <w:pPr>
        <w:numPr>
          <w:ilvl w:val="0"/>
          <w:numId w:val="1004"/>
        </w:numPr>
        <w:pStyle w:val="Compact"/>
      </w:pPr>
      <w:r>
        <w:t xml:space="preserve">"Mental Health Challenges in Urban Settings: A Study of Abuja, Nigeria" – Published in the Nigerian Journal of Psychiatry (2021)</w:t>
      </w:r>
    </w:p>
    <w:p>
      <w:pPr>
        <w:numPr>
          <w:ilvl w:val="0"/>
          <w:numId w:val="1004"/>
        </w:numPr>
        <w:pStyle w:val="Compact"/>
      </w:pPr>
      <w:r>
        <w:t xml:space="preserve">"Cultural Considerations in Treating Depression among Indigenous Communities in Northern Nigeria" – Co-authored with Dr. Chike Okoro (2019)</w:t>
      </w:r>
    </w:p>
    <w:p>
      <w:pPr>
        <w:numPr>
          <w:ilvl w:val="0"/>
          <w:numId w:val="1004"/>
        </w:numPr>
        <w:pStyle w:val="Compact"/>
      </w:pPr>
      <w:r>
        <w:t xml:space="preserve">Presenter at the 15th Annual Conference of the Nigerian Psychiatric Association, Abuja (2023)</w:t>
      </w:r>
    </w:p>
    <w:bookmarkEnd w:id="29"/>
    <w:bookmarkStart w:id="30" w:name="community-engagement-leadership-roles"/>
    <w:p>
      <w:pPr>
        <w:pStyle w:val="Heading3"/>
      </w:pPr>
      <w:r>
        <w:t xml:space="preserve">Community Engagement &amp; Leadership Roles</w:t>
      </w:r>
    </w:p>
    <w:p>
      <w:pPr>
        <w:pStyle w:val="FirstParagraph"/>
      </w:pPr>
      <w:r>
        <w:rPr>
          <w:bCs/>
          <w:b/>
        </w:rPr>
        <w:t xml:space="preserve">Chairperson, Abuja Mental Health Advocacy Group</w:t>
      </w:r>
      <w:r>
        <w:br/>
      </w:r>
      <w:r>
        <w:t xml:space="preserve">2019 – Present</w:t>
      </w:r>
      <w:r>
        <w:br/>
      </w:r>
      <w:r>
        <w:t xml:space="preserve">- Organized free mental health screening camps in underserved areas of Abuja.</w:t>
      </w:r>
      <w:r>
        <w:br/>
      </w:r>
      <w:r>
        <w:t xml:space="preserve">- Collaborated with local leaders to promote awareness about the importance of mental health care.</w:t>
      </w:r>
    </w:p>
    <w:p>
      <w:pPr>
        <w:pStyle w:val="BodyText"/>
      </w:pPr>
      <w:r>
        <w:rPr>
          <w:bCs/>
          <w:b/>
        </w:rPr>
        <w:t xml:space="preserve">Volunteer Psychiatrist, Nigeria Red Cross Society</w:t>
      </w:r>
      <w:r>
        <w:br/>
      </w:r>
      <w:r>
        <w:t xml:space="preserve">2016 – 2020</w:t>
      </w:r>
      <w:r>
        <w:br/>
      </w:r>
      <w:r>
        <w:t xml:space="preserve">- Provided psychological support to victims of natural disasters and conflict in Abuja and neighboring states.</w:t>
      </w:r>
    </w:p>
    <w:bookmarkEnd w:id="30"/>
    <w:bookmarkStart w:id="31" w:name="professional-memberships"/>
    <w:p>
      <w:pPr>
        <w:pStyle w:val="Heading3"/>
      </w:pPr>
      <w:r>
        <w:t xml:space="preserve">Professional Memberships</w:t>
      </w:r>
    </w:p>
    <w:p>
      <w:pPr>
        <w:numPr>
          <w:ilvl w:val="0"/>
          <w:numId w:val="1005"/>
        </w:numPr>
        <w:pStyle w:val="Compact"/>
      </w:pPr>
      <w:r>
        <w:t xml:space="preserve">Nigerian Psychiatric Association (NPA)</w:t>
      </w:r>
    </w:p>
    <w:p>
      <w:pPr>
        <w:numPr>
          <w:ilvl w:val="0"/>
          <w:numId w:val="1005"/>
        </w:numPr>
        <w:pStyle w:val="Compact"/>
      </w:pPr>
      <w:r>
        <w:t xml:space="preserve">African Union for Mental Health (AFRUMH)</w:t>
      </w:r>
    </w:p>
    <w:p>
      <w:pPr>
        <w:numPr>
          <w:ilvl w:val="0"/>
          <w:numId w:val="1005"/>
        </w:numPr>
        <w:pStyle w:val="Compact"/>
      </w:pPr>
      <w:r>
        <w:t xml:space="preserve">World Psychiatric Association (WPA)</w:t>
      </w:r>
    </w:p>
    <w:bookmarkEnd w:id="31"/>
    <w:bookmarkStart w:id="32" w:name="language-proficiency"/>
    <w:p>
      <w:pPr>
        <w:pStyle w:val="Heading3"/>
      </w:pPr>
      <w:r>
        <w:t xml:space="preserve">Language Proficiency</w:t>
      </w:r>
    </w:p>
    <w:p>
      <w:pPr>
        <w:numPr>
          <w:ilvl w:val="0"/>
          <w:numId w:val="1006"/>
        </w:numPr>
        <w:pStyle w:val="Compact"/>
      </w:pPr>
      <w:r>
        <w:t xml:space="preserve">English – Native speaker</w:t>
      </w:r>
    </w:p>
    <w:p>
      <w:pPr>
        <w:numPr>
          <w:ilvl w:val="0"/>
          <w:numId w:val="1006"/>
        </w:numPr>
        <w:pStyle w:val="Compact"/>
      </w:pPr>
      <w:r>
        <w:t xml:space="preserve">Hausa, Yoruba, Igbo – Fluent (for patient communication in Nigeria Abuja)</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rPr>
          <w:bCs/>
          <w:b/>
        </w:rPr>
        <w:t xml:space="preserve">Curriculum Vitae</w:t>
      </w:r>
      <w:r>
        <w:t xml:space="preserve"> </w:t>
      </w:r>
      <w:r>
        <w:t xml:space="preserve">| Updated: April 2024 | Nigeria Abuja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Nigeria Abuja</dc:title>
  <dc:creator/>
  <cp:keywords/>
  <dcterms:created xsi:type="dcterms:W3CDTF">2026-07-21T06:08:41Z</dcterms:created>
  <dcterms:modified xsi:type="dcterms:W3CDTF">2026-07-21T06:08:41Z</dcterms:modified>
</cp:coreProperties>
</file>

<file path=docProps/custom.xml><?xml version="1.0" encoding="utf-8"?>
<Properties xmlns="http://schemas.openxmlformats.org/officeDocument/2006/custom-properties" xmlns:vt="http://schemas.openxmlformats.org/officeDocument/2006/docPropsVTypes"/>
</file>