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Fernández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Psychiatrist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Spain Barcelona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experienced and compassionate Psychiatrist with over 15 years of specialized practice in Spain Barcelona. Dedicated to providing comprehensive mental health care, integrating clinical expertise with a patient-centered approach. Proficient in diagnosing and treating a wide range of psychiatric disorders, including depression, anxiety, bipolar disorder, and schizophrenia. Committed to advancing mental health awareness in Spain Barcelona through research, education, and community engagement.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Universidad de Barcelona, Spain (2005-2011)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Psychiatry</w:t>
      </w:r>
      <w:r>
        <w:t xml:space="preserve">, Hospital Clínic de Barcelona, Spain (2011-2014)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Course in Cognitive Behavioral Therapy (CBT)</w:t>
      </w:r>
      <w:r>
        <w:t xml:space="preserve">, Universidad Autónoma de Barcelona, Spain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Fellowship in Neurobiology of Mental Disorders</w:t>
      </w:r>
      <w:r>
        <w:t xml:space="preserve">, Instituto de Investigación Biomédica (IDIBAPS), Barcelona, Spain (2017-2018)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ospital-general-de-cataluña-barcelona"/>
    <w:p>
      <w:pPr>
        <w:pStyle w:val="Heading3"/>
      </w:pPr>
      <w:r>
        <w:t xml:space="preserve">Hospital General de Cataluña, Barcelona</w:t>
      </w:r>
    </w:p>
    <w:p>
      <w:pPr>
        <w:pStyle w:val="FirstParagraph"/>
      </w:pPr>
      <w:r>
        <w:rPr>
          <w:iCs/>
          <w:i/>
        </w:rPr>
        <w:t xml:space="preserve">Senior Psychiatrist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in the diagnosis and treatment of complex psychiatric cases, including patients with comorbid medical conditions.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evidence-based therapeutic protocols aligned with Spain Barcelona’s national mental health guidelines.</w:t>
      </w:r>
    </w:p>
    <w:p>
      <w:pPr>
        <w:numPr>
          <w:ilvl w:val="0"/>
          <w:numId w:val="1002"/>
        </w:numPr>
        <w:pStyle w:val="Compact"/>
      </w:pPr>
      <w:r>
        <w:t xml:space="preserve">Provided clinical supervision to junior psychiatrists and participated in hospital-wide quality improvement initiatives.</w:t>
      </w:r>
    </w:p>
    <w:bookmarkEnd w:id="22"/>
    <w:bookmarkStart w:id="23" w:name="clinica-sant-joan-de-déu-barcelona"/>
    <w:p>
      <w:pPr>
        <w:pStyle w:val="Heading3"/>
      </w:pPr>
      <w:r>
        <w:t xml:space="preserve">Clinica Sant Joan de Déu, Barcelona</w:t>
      </w:r>
    </w:p>
    <w:p>
      <w:pPr>
        <w:pStyle w:val="FirstParagraph"/>
      </w:pPr>
      <w:r>
        <w:rPr>
          <w:iCs/>
          <w:i/>
        </w:rPr>
        <w:t xml:space="preserve">Psychiatrist</w:t>
      </w:r>
      <w:r>
        <w:t xml:space="preserve"> </w:t>
      </w:r>
      <w:r>
        <w:t xml:space="preserve">| June 2014 – December 2018</w:t>
      </w:r>
    </w:p>
    <w:p>
      <w:pPr>
        <w:numPr>
          <w:ilvl w:val="0"/>
          <w:numId w:val="1003"/>
        </w:numPr>
        <w:pStyle w:val="Compact"/>
      </w:pPr>
      <w:r>
        <w:t xml:space="preserve">Specialized in child and adolescent psychiatry, offering individual and family therapy sessions in Spain Barcelona.</w:t>
      </w:r>
    </w:p>
    <w:p>
      <w:pPr>
        <w:numPr>
          <w:ilvl w:val="0"/>
          <w:numId w:val="1003"/>
        </w:numPr>
        <w:pStyle w:val="Compact"/>
      </w:pPr>
      <w:r>
        <w:t xml:space="preserve">Collaborated with local schools and social services to create community mental health programs for vulnerable populations.</w:t>
      </w:r>
    </w:p>
    <w:p>
      <w:pPr>
        <w:numPr>
          <w:ilvl w:val="0"/>
          <w:numId w:val="1003"/>
        </w:numPr>
        <w:pStyle w:val="Compact"/>
      </w:pPr>
      <w:r>
        <w:t xml:space="preserve">Conducted psychiatric evaluations for forensic cases, ensuring adherence to legal standards in Spain.</w:t>
      </w:r>
    </w:p>
    <w:bookmarkEnd w:id="23"/>
    <w:bookmarkStart w:id="24" w:name="private-practice-barcelona"/>
    <w:p>
      <w:pPr>
        <w:pStyle w:val="Heading3"/>
      </w:pPr>
      <w:r>
        <w:t xml:space="preserve">Private Practice, Barcelona</w:t>
      </w:r>
    </w:p>
    <w:p>
      <w:pPr>
        <w:pStyle w:val="FirstParagraph"/>
      </w:pPr>
      <w:r>
        <w:rPr>
          <w:iCs/>
          <w:i/>
        </w:rPr>
        <w:t xml:space="preserve">Psychiatrist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4"/>
        </w:numPr>
        <w:pStyle w:val="Compact"/>
      </w:pPr>
      <w:r>
        <w:t xml:space="preserve">Provided personalized psychiatric care to adult patients, focusing on mood disorders and trauma recovery.</w:t>
      </w:r>
    </w:p>
    <w:p>
      <w:pPr>
        <w:numPr>
          <w:ilvl w:val="0"/>
          <w:numId w:val="1004"/>
        </w:numPr>
        <w:pStyle w:val="Compact"/>
      </w:pPr>
      <w:r>
        <w:t xml:space="preserve">Offered telepsychiatry services to expand access to mental health resources in rural areas of Spain Barcelona.</w:t>
      </w:r>
    </w:p>
    <w:p>
      <w:pPr>
        <w:numPr>
          <w:ilvl w:val="0"/>
          <w:numId w:val="1004"/>
        </w:numPr>
        <w:pStyle w:val="Compact"/>
      </w:pPr>
      <w:r>
        <w:t xml:space="preserve">Published articles on mental health stigma in Spanish medical journals, contributing to public discourse in Spain.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psychiatric disorders, psychopharmacology, psychotherapy (CBT, DBT, IPT).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English; basic knowledge of Catalan (spoken and written).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(e.g., Cerner), telemedicine platforms, and psychiatric assessment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Experienced in designing clinical trials, data analysis, and publishing findings in peer-reviewed journals.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Medical License (MIR)</w:t>
      </w:r>
      <w:r>
        <w:t xml:space="preserve">, Spain (2011)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, European Association for Behavioural and Cognitive Therapies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Psychopharmacology</w:t>
      </w:r>
      <w:r>
        <w:t xml:space="preserve">, Universidad de Navarra, Spain (2018)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Martínez, E. et al. (2021). "Impact of Community-Based Mental Health Programs in Spain Barcelona." *Journal of Spanish Psychiatry*, 15(3), 45–60.</w:t>
      </w:r>
    </w:p>
    <w:p>
      <w:pPr>
        <w:numPr>
          <w:ilvl w:val="0"/>
          <w:numId w:val="1007"/>
        </w:numPr>
        <w:pStyle w:val="Compact"/>
      </w:pPr>
      <w:r>
        <w:t xml:space="preserve">Martínez, E. (2019). "Cultural Sensitivity in Psychiatric Care: A Case Study from Catalonia." *Revista de Salud Mental*, 12(2), 89–102.</w:t>
      </w:r>
    </w:p>
    <w:p>
      <w:pPr>
        <w:numPr>
          <w:ilvl w:val="0"/>
          <w:numId w:val="1007"/>
        </w:numPr>
        <w:pStyle w:val="Compact"/>
      </w:pPr>
      <w:r>
        <w:t xml:space="preserve">Martínez, E. et al. (2017). "Neurobiological Correlates of Bipolar Disorder in Mediterranean Populations." *European Journal of Psychiatry*, 34(4), 301–315.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Sociedad Española de Psiquiatría (SEPs) – Spain Barcelona Chapter</w:t>
      </w:r>
    </w:p>
    <w:p>
      <w:pPr>
        <w:numPr>
          <w:ilvl w:val="0"/>
          <w:numId w:val="1008"/>
        </w:numPr>
        <w:pStyle w:val="Compact"/>
      </w:pPr>
      <w:r>
        <w:t xml:space="preserve">Member, European Psychiatric Association (EPA)</w:t>
      </w:r>
    </w:p>
    <w:p>
      <w:pPr>
        <w:numPr>
          <w:ilvl w:val="0"/>
          <w:numId w:val="1008"/>
        </w:numPr>
        <w:pStyle w:val="Compact"/>
      </w:pPr>
      <w:r>
        <w:t xml:space="preserve">Volunteer, Fundación Síndrome de Down, Barcelona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Flexible hours for appointments in Spain Barcelona. Offers in-person and virtual consultations.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speaker at mental health seminars organized by the Barcelona City Council and local NGOs.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Email: elena.martinez@psiquiatra-barcelona.es | Phone: +34 93 123 4567 | Address: Carrer de la Riera, 21, 08001 Barcelona, Spain.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Curriculum Vitae for Psychiatrist in Spain Barcelona – Updated April 2024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Spain Barcelona</dc:title>
  <dc:creator/>
  <dc:language>en</dc:language>
  <cp:keywords/>
  <dcterms:created xsi:type="dcterms:W3CDTF">2025-12-05T10:08:21Z</dcterms:created>
  <dcterms:modified xsi:type="dcterms:W3CDTF">2025-12-05T10:08:21Z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