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Psychiatrist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John Mwakasenge</w:t>
      </w:r>
      <w:r>
        <w:br/>
      </w:r>
      <w:r>
        <w:rPr>
          <w:bCs/>
          <w:b/>
        </w:rPr>
        <w:t xml:space="preserve">Email:</w:t>
      </w:r>
      <w:r>
        <w:t xml:space="preserve"> </w:t>
      </w:r>
      <w:r>
        <w:t xml:space="preserve">john.mwakasenge@tanzaniapsy.com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clinical practice in Tanzania Dar es Salaam, specializing in the diagnosis, treatment, and management of mental health disorders. Committed to improving access to quality psychiatric care in underserved communities. Proficient in both Western medical practices and culturally sensitive approaches tailored to the diverse populations of Tanzania. A passionate advocate for mental health awareness and community-based interventions, with a strong focus on destigmatizing mental illness in Dar es Salaam.</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Muhimbili University of Health and Allied Sciences (MUHAS), Dar es Salaam, Tanzania (Graduated: 2010)</w:t>
      </w:r>
    </w:p>
    <w:p>
      <w:pPr>
        <w:numPr>
          <w:ilvl w:val="0"/>
          <w:numId w:val="1001"/>
        </w:numPr>
        <w:pStyle w:val="Compact"/>
      </w:pPr>
      <w:r>
        <w:rPr>
          <w:bCs/>
          <w:b/>
        </w:rPr>
        <w:t xml:space="preserve">Master of Medicine in Psychiatry</w:t>
      </w:r>
      <w:r>
        <w:t xml:space="preserve">, Faculty of Health Sciences, University of Dodoma, Tanzania (Graduated: 2015)</w:t>
      </w:r>
    </w:p>
    <w:p>
      <w:pPr>
        <w:numPr>
          <w:ilvl w:val="0"/>
          <w:numId w:val="1001"/>
        </w:numPr>
        <w:pStyle w:val="Compact"/>
      </w:pPr>
      <w:r>
        <w:rPr>
          <w:bCs/>
          <w:b/>
        </w:rPr>
        <w:t xml:space="preserve">Certificate in Community Mental Health</w:t>
      </w:r>
      <w:r>
        <w:t xml:space="preserve">, World Health Organization (WHO), Geneva, Switzerland (2018)</w:t>
      </w:r>
    </w:p>
    <w:bookmarkEnd w:id="22"/>
    <w:bookmarkStart w:id="25"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Muhimbili National Hospital, Dar es Salaam, Tanzania</w:t>
      </w:r>
      <w:r>
        <w:br/>
      </w:r>
      <w:r>
        <w:t xml:space="preserve">January 2017 – Present</w:t>
      </w:r>
    </w:p>
    <w:p>
      <w:pPr>
        <w:numPr>
          <w:ilvl w:val="0"/>
          <w:numId w:val="1002"/>
        </w:numPr>
        <w:pStyle w:val="Compact"/>
      </w:pPr>
      <w:r>
        <w:t xml:space="preserve">Provide clinical care to inpatient and outpatient psychiatric patients, including diagnosis and treatment of depression, anxiety disorders, schizophrenia, and bipolar disorder.</w:t>
      </w:r>
    </w:p>
    <w:p>
      <w:pPr>
        <w:numPr>
          <w:ilvl w:val="0"/>
          <w:numId w:val="1002"/>
        </w:numPr>
        <w:pStyle w:val="Compact"/>
      </w:pPr>
      <w:r>
        <w:t xml:space="preserve">Lead multidisciplinary teams in developing individualized treatment plans aligned with the national mental health policy of Tanzania.</w:t>
      </w:r>
    </w:p>
    <w:p>
      <w:pPr>
        <w:numPr>
          <w:ilvl w:val="0"/>
          <w:numId w:val="1002"/>
        </w:numPr>
        <w:pStyle w:val="Compact"/>
      </w:pPr>
      <w:r>
        <w:t xml:space="preserve">Conduct regular community outreach programs in Dar es Salaam to educate the public on mental health issues and promote early intervention.</w:t>
      </w:r>
    </w:p>
    <w:p>
      <w:pPr>
        <w:numPr>
          <w:ilvl w:val="0"/>
          <w:numId w:val="1002"/>
        </w:numPr>
        <w:pStyle w:val="Compact"/>
      </w:pPr>
      <w:r>
        <w:t xml:space="preserve">Collaborate with local NGOs and government agencies to improve mental healthcare access in low-resource areas of Dar es Salaam.</w:t>
      </w:r>
    </w:p>
    <w:bookmarkEnd w:id="23"/>
    <w:bookmarkStart w:id="24" w:name="psychiatrist"/>
    <w:p>
      <w:pPr>
        <w:pStyle w:val="Heading3"/>
      </w:pPr>
      <w:r>
        <w:t xml:space="preserve">Psychiatrist</w:t>
      </w:r>
    </w:p>
    <w:p>
      <w:pPr>
        <w:pStyle w:val="FirstParagraph"/>
      </w:pPr>
      <w:r>
        <w:rPr>
          <w:bCs/>
          <w:b/>
        </w:rPr>
        <w:t xml:space="preserve">Tanzania Mental Health Foundation (TMHF), Dar es Salaam, Tanzania</w:t>
      </w:r>
      <w:r>
        <w:br/>
      </w:r>
      <w:r>
        <w:t xml:space="preserve">June 2014 – December 2016</w:t>
      </w:r>
    </w:p>
    <w:p>
      <w:pPr>
        <w:numPr>
          <w:ilvl w:val="0"/>
          <w:numId w:val="1003"/>
        </w:numPr>
        <w:pStyle w:val="Compact"/>
      </w:pPr>
      <w:r>
        <w:t xml:space="preserve">Developed and implemented mental health screening programs in rural and urban settings across Dar es Salaam.</w:t>
      </w:r>
    </w:p>
    <w:p>
      <w:pPr>
        <w:numPr>
          <w:ilvl w:val="0"/>
          <w:numId w:val="1003"/>
        </w:numPr>
        <w:pStyle w:val="Compact"/>
      </w:pPr>
      <w:r>
        <w:t xml:space="preserve">Provided training to primary healthcare workers on basic psychiatric care, emphasizing cultural competence in diagnosis and treatment.</w:t>
      </w:r>
    </w:p>
    <w:p>
      <w:pPr>
        <w:numPr>
          <w:ilvl w:val="0"/>
          <w:numId w:val="1003"/>
        </w:numPr>
        <w:pStyle w:val="Compact"/>
      </w:pPr>
      <w:r>
        <w:t xml:space="preserve">Participated in national workshops on mental health policy formulation, contributing insights from clinical experiences in Dar es Salaam.</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Tanzania Medical Council (TMC) Registration</w:t>
      </w:r>
      <w:r>
        <w:t xml:space="preserve"> </w:t>
      </w:r>
      <w:r>
        <w:t xml:space="preserve">– Registered Psychiatric Physician (2011)</w:t>
      </w:r>
    </w:p>
    <w:p>
      <w:pPr>
        <w:numPr>
          <w:ilvl w:val="0"/>
          <w:numId w:val="1004"/>
        </w:numPr>
        <w:pStyle w:val="Compact"/>
      </w:pPr>
      <w:r>
        <w:rPr>
          <w:bCs/>
          <w:b/>
        </w:rPr>
        <w:t xml:space="preserve">Basic Life Support (BLS) Certification</w:t>
      </w:r>
      <w:r>
        <w:t xml:space="preserve">, American Heart Association, 2019</w:t>
      </w:r>
    </w:p>
    <w:p>
      <w:pPr>
        <w:numPr>
          <w:ilvl w:val="0"/>
          <w:numId w:val="1004"/>
        </w:numPr>
        <w:pStyle w:val="Compact"/>
      </w:pPr>
      <w:r>
        <w:rPr>
          <w:bCs/>
          <w:b/>
        </w:rPr>
        <w:t xml:space="preserve">Certificate in Telepsychiatry Training</w:t>
      </w:r>
      <w:r>
        <w:t xml:space="preserve">, African Mental Health Research Initiative, 2021</w:t>
      </w:r>
    </w:p>
    <w:bookmarkEnd w:id="26"/>
    <w:bookmarkStart w:id="27" w:name="research-and-publications"/>
    <w:p>
      <w:pPr>
        <w:pStyle w:val="Heading2"/>
      </w:pPr>
      <w:r>
        <w:t xml:space="preserve">Research and Publications</w:t>
      </w:r>
    </w:p>
    <w:p>
      <w:pPr>
        <w:pStyle w:val="FirstParagraph"/>
      </w:pPr>
      <w:r>
        <w:rPr>
          <w:bCs/>
          <w:b/>
        </w:rPr>
        <w:t xml:space="preserve">Peer-Reviewed Articles:</w:t>
      </w:r>
    </w:p>
    <w:p>
      <w:pPr>
        <w:numPr>
          <w:ilvl w:val="0"/>
          <w:numId w:val="1005"/>
        </w:numPr>
        <w:pStyle w:val="Compact"/>
      </w:pPr>
      <w:r>
        <w:t xml:space="preserve">Mwakasenge, J., &amp; Mwijage, C. (2019). "Cultural Barriers to Mental Health Care in Urban Tanzania: A Case Study of Dar es Salaam." *Journal of African Psychiatry*, 28(1), 45–53.</w:t>
      </w:r>
    </w:p>
    <w:p>
      <w:pPr>
        <w:numPr>
          <w:ilvl w:val="0"/>
          <w:numId w:val="1005"/>
        </w:numPr>
        <w:pStyle w:val="Compact"/>
      </w:pPr>
      <w:r>
        <w:t xml:space="preserve">Mwakasenge, J., et al. (2020). "Impact of Community-Based Mental Health Interventions in Dar es Salaam: A Randomized Controlled Trial." *Tanzania Journal of Health Research*, 12(4), 78–89.</w:t>
      </w:r>
    </w:p>
    <w:p>
      <w:pPr>
        <w:pStyle w:val="FirstParagraph"/>
      </w:pPr>
      <w:r>
        <w:rPr>
          <w:bCs/>
          <w:b/>
        </w:rPr>
        <w:t xml:space="preserve">Conference Presentations:</w:t>
      </w:r>
    </w:p>
    <w:p>
      <w:pPr>
        <w:numPr>
          <w:ilvl w:val="0"/>
          <w:numId w:val="1006"/>
        </w:numPr>
        <w:pStyle w:val="Compact"/>
      </w:pPr>
      <w:r>
        <w:t xml:space="preserve">"Innovative Approaches to Mental Health Care in Dar es Salaam" – Presented at the East African Psychiatry Association Conference (2022).</w:t>
      </w:r>
    </w:p>
    <w:p>
      <w:pPr>
        <w:numPr>
          <w:ilvl w:val="0"/>
          <w:numId w:val="1006"/>
        </w:numPr>
        <w:pStyle w:val="Compact"/>
      </w:pPr>
      <w:r>
        <w:t xml:space="preserve">"Addressing Stigma and Discrimination in Tanzanian Mental Health Services" – Delivered at the Pan-African Mental Health Symposium (2018).</w:t>
      </w:r>
    </w:p>
    <w:bookmarkEnd w:id="27"/>
    <w:bookmarkStart w:id="28" w:name="community-engagement-and-outreach"/>
    <w:p>
      <w:pPr>
        <w:pStyle w:val="Heading2"/>
      </w:pPr>
      <w:r>
        <w:t xml:space="preserve">Community Engagement and Outreach</w:t>
      </w:r>
    </w:p>
    <w:p>
      <w:pPr>
        <w:numPr>
          <w:ilvl w:val="0"/>
          <w:numId w:val="1007"/>
        </w:numPr>
        <w:pStyle w:val="Compact"/>
      </w:pPr>
      <w:r>
        <w:t xml:space="preserve">Co-founded the "Dar es Salaam Mental Wellness Initiative," a community-driven project offering free mental health workshops in local schools and clinics.</w:t>
      </w:r>
    </w:p>
    <w:p>
      <w:pPr>
        <w:numPr>
          <w:ilvl w:val="0"/>
          <w:numId w:val="1007"/>
        </w:numPr>
        <w:pStyle w:val="Compact"/>
      </w:pPr>
      <w:r>
        <w:t xml:space="preserve">Volunteer psychiatrist at the Dar es Salaam Public Health Unit, providing emergency mental health support during outbreaks and natural disasters.</w:t>
      </w:r>
    </w:p>
    <w:p>
      <w:pPr>
        <w:numPr>
          <w:ilvl w:val="0"/>
          <w:numId w:val="1007"/>
        </w:numPr>
        <w:pStyle w:val="Compact"/>
      </w:pPr>
      <w:r>
        <w:t xml:space="preserve">Partnered with the Tanzanian Red Cross Society to train community leaders in recognizing early signs of mental illness and accessing care.</w:t>
      </w:r>
    </w:p>
    <w:bookmarkEnd w:id="28"/>
    <w:bookmarkStart w:id="29" w:name="skills-and-competencies"/>
    <w:p>
      <w:pPr>
        <w:pStyle w:val="Heading2"/>
      </w:pPr>
      <w:r>
        <w:t xml:space="preserve">Skills and Competencies</w:t>
      </w:r>
    </w:p>
    <w:p>
      <w:pPr>
        <w:numPr>
          <w:ilvl w:val="0"/>
          <w:numId w:val="1008"/>
        </w:numPr>
        <w:pStyle w:val="Compact"/>
      </w:pPr>
      <w:r>
        <w:rPr>
          <w:bCs/>
          <w:b/>
        </w:rPr>
        <w:t xml:space="preserve">Clinical Expertise:</w:t>
      </w:r>
      <w:r>
        <w:t xml:space="preserve"> </w:t>
      </w:r>
      <w:r>
        <w:t xml:space="preserve">Diagnosis and treatment of mood disorders, psychotic disorders, substance abuse, and trauma-related conditions.</w:t>
      </w:r>
    </w:p>
    <w:p>
      <w:pPr>
        <w:numPr>
          <w:ilvl w:val="0"/>
          <w:numId w:val="1008"/>
        </w:numPr>
        <w:pStyle w:val="Compact"/>
      </w:pPr>
      <w:r>
        <w:rPr>
          <w:bCs/>
          <w:b/>
        </w:rPr>
        <w:t xml:space="preserve">Cultural Competence:</w:t>
      </w:r>
      <w:r>
        <w:t xml:space="preserve"> </w:t>
      </w:r>
      <w:r>
        <w:t xml:space="preserve">Extensive experience working with diverse ethnic groups in Dar es Salaam, including Swahili-speaking communities and immigrant populations.</w:t>
      </w:r>
    </w:p>
    <w:p>
      <w:pPr>
        <w:numPr>
          <w:ilvl w:val="0"/>
          <w:numId w:val="1008"/>
        </w:numPr>
        <w:pStyle w:val="Compact"/>
      </w:pPr>
      <w:r>
        <w:rPr>
          <w:bCs/>
          <w:b/>
        </w:rPr>
        <w:t xml:space="preserve">Languages:</w:t>
      </w:r>
      <w:r>
        <w:t xml:space="preserve"> </w:t>
      </w:r>
      <w:r>
        <w:t xml:space="preserve">Fluent in English and Swahili; basic knowledge of local dialects such as Gikuyu and Chagga.</w:t>
      </w:r>
    </w:p>
    <w:p>
      <w:pPr>
        <w:numPr>
          <w:ilvl w:val="0"/>
          <w:numId w:val="1008"/>
        </w:numPr>
        <w:pStyle w:val="Compact"/>
      </w:pPr>
      <w:r>
        <w:rPr>
          <w:bCs/>
          <w:b/>
        </w:rPr>
        <w:t xml:space="preserve">Technology:</w:t>
      </w:r>
      <w:r>
        <w:t xml:space="preserve"> </w:t>
      </w:r>
      <w:r>
        <w:t xml:space="preserve">Proficient in electronic health records (EHR) systems, telepsychiatry platforms, and digital tools for mental health assessments.</w:t>
      </w:r>
    </w:p>
    <w:bookmarkEnd w:id="29"/>
    <w:bookmarkStart w:id="30" w:name="professional-affiliations"/>
    <w:p>
      <w:pPr>
        <w:pStyle w:val="Heading2"/>
      </w:pPr>
      <w:r>
        <w:t xml:space="preserve">Professional Affiliations</w:t>
      </w:r>
    </w:p>
    <w:p>
      <w:pPr>
        <w:numPr>
          <w:ilvl w:val="0"/>
          <w:numId w:val="1009"/>
        </w:numPr>
        <w:pStyle w:val="Compact"/>
      </w:pPr>
      <w:r>
        <w:t xml:space="preserve">Tanzania Psychiatric Association (TPA)</w:t>
      </w:r>
    </w:p>
    <w:p>
      <w:pPr>
        <w:numPr>
          <w:ilvl w:val="0"/>
          <w:numId w:val="1009"/>
        </w:numPr>
        <w:pStyle w:val="Compact"/>
      </w:pPr>
      <w:r>
        <w:t xml:space="preserve">African Union Mental Health Network</w:t>
      </w:r>
    </w:p>
    <w:p>
      <w:pPr>
        <w:numPr>
          <w:ilvl w:val="0"/>
          <w:numId w:val="1009"/>
        </w:numPr>
        <w:pStyle w:val="Compact"/>
      </w:pPr>
      <w:r>
        <w:t xml:space="preserve">East African Society of Psychiatrists (EASP)</w:t>
      </w:r>
    </w:p>
    <w:bookmarkEnd w:id="30"/>
    <w:bookmarkStart w:id="31" w:name="references"/>
    <w:p>
      <w:pPr>
        <w:pStyle w:val="Heading2"/>
      </w:pPr>
      <w:r>
        <w:t xml:space="preserve">References</w:t>
      </w:r>
    </w:p>
    <w:p>
      <w:pPr>
        <w:pStyle w:val="FirstParagraph"/>
      </w:pPr>
      <w:r>
        <w:t xml:space="preserve">Available upon request. Contact Dr. John Mwakasenge at john.mwakasenge@tanzaniapsy.com.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Psychiatrist - Tanzania Dar es Salaam</dc:title>
  <dc:creator/>
  <dc:language>en</dc:language>
  <cp:keywords/>
  <dcterms:created xsi:type="dcterms:W3CDTF">2026-06-03T16:28:56Z</dcterms:created>
  <dcterms:modified xsi:type="dcterms:W3CDTF">2026-06-03T16:28:56Z</dcterms:modified>
</cp:coreProperties>
</file>

<file path=docProps/custom.xml><?xml version="1.0" encoding="utf-8"?>
<Properties xmlns="http://schemas.openxmlformats.org/officeDocument/2006/custom-properties" xmlns:vt="http://schemas.openxmlformats.org/officeDocument/2006/docPropsVTypes"/>
</file>