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1" w:name="curriculum-vitae"/>
    <w:p>
      <w:pPr>
        <w:pStyle w:val="Heading1"/>
      </w:pPr>
      <w:r>
        <w:t xml:space="preserve">Curriculum Vitae</w:t>
      </w:r>
    </w:p>
    <w:bookmarkStart w:id="20" w:name="patient-name-dr.-emily-a.-thompson-m.d."/>
    <w:p>
      <w:pPr>
        <w:pStyle w:val="Heading2"/>
      </w:pPr>
      <w:r>
        <w:t xml:space="preserve">Patient Name: Dr. Emily A. Thompson, M.D.</w:t>
      </w:r>
    </w:p>
    <w:p>
      <w:pPr>
        <w:pStyle w:val="FirstParagraph"/>
      </w:pPr>
      <w:r>
        <w:rPr>
          <w:bCs/>
          <w:b/>
        </w:rPr>
        <w:t xml:space="preserve">Address:</w:t>
      </w:r>
      <w:r>
        <w:t xml:space="preserve"> </w:t>
      </w:r>
      <w:r>
        <w:t xml:space="preserve">1234 Sunset Boulevard, Los Angeles, CA 90026, United States</w:t>
      </w:r>
    </w:p>
    <w:p>
      <w:pPr>
        <w:pStyle w:val="BodyText"/>
      </w:pPr>
      <w:r>
        <w:rPr>
          <w:bCs/>
          <w:b/>
        </w:rPr>
        <w:t xml:space="preserve">Email:</w:t>
      </w:r>
      <w:r>
        <w:t xml:space="preserve"> </w:t>
      </w:r>
      <w:r>
        <w:t xml:space="preserve">emily.thompson@psycv.com |</w:t>
      </w:r>
      <w:r>
        <w:t xml:space="preserve"> </w:t>
      </w:r>
      <w:r>
        <w:rPr>
          <w:bCs/>
          <w:b/>
        </w:rPr>
        <w:t xml:space="preserve">Phone:</w:t>
      </w:r>
      <w:r>
        <w:t xml:space="preserve"> </w:t>
      </w:r>
      <w:r>
        <w:t xml:space="preserve">(310) 555-1234</w:t>
      </w:r>
    </w:p>
    <w:bookmarkEnd w:id="20"/>
    <w:bookmarkStart w:id="21" w:name="personal-statement"/>
    <w:p>
      <w:pPr>
        <w:pStyle w:val="Heading2"/>
      </w:pPr>
      <w:r>
        <w:t xml:space="preserve">Personal Statement</w:t>
      </w:r>
    </w:p>
    <w:p>
      <w:pPr>
        <w:pStyle w:val="FirstParagraph"/>
      </w:pPr>
      <w:r>
        <w:t xml:space="preserve">As a board-certified Psychiatrist in the United States, I am deeply committed to advancing mental health care in Los Angeles and beyond. With over a decade of experience, my practice focuses on evidence-based treatments for mood disorders, anxiety, and trauma-related conditions. I have dedicated my career to bridging the gap between clinical excellence and community outreach in the culturally diverse landscape of United States Los Angeles. My goal is to provide compassionate care while contributing to innovative research and education in psychiatry.</w:t>
      </w:r>
    </w:p>
    <w:bookmarkEnd w:id="21"/>
    <w:bookmarkStart w:id="22" w:name="education-and-training"/>
    <w:p>
      <w:pPr>
        <w:pStyle w:val="Heading2"/>
      </w:pPr>
      <w:r>
        <w:t xml:space="preserve">Education and Training</w:t>
      </w:r>
    </w:p>
    <w:p>
      <w:pPr>
        <w:numPr>
          <w:ilvl w:val="0"/>
          <w:numId w:val="1001"/>
        </w:numPr>
        <w:pStyle w:val="Compact"/>
      </w:pPr>
      <w:r>
        <w:rPr>
          <w:bCs/>
          <w:b/>
        </w:rPr>
        <w:t xml:space="preserve">Bachelor of Science in Neuroscience</w:t>
      </w:r>
      <w:r>
        <w:t xml:space="preserve">, University of California, Los Angeles (UCLA), 2005-2009</w:t>
      </w:r>
    </w:p>
    <w:p>
      <w:pPr>
        <w:numPr>
          <w:ilvl w:val="0"/>
          <w:numId w:val="1001"/>
        </w:numPr>
        <w:pStyle w:val="Compact"/>
      </w:pPr>
      <w:r>
        <w:rPr>
          <w:bCs/>
          <w:b/>
        </w:rPr>
        <w:t xml:space="preserve">M.D. Degree</w:t>
      </w:r>
      <w:r>
        <w:t xml:space="preserve">, Keck School of Medicine, University of Southern California (USC), 2009-2013</w:t>
      </w:r>
    </w:p>
    <w:p>
      <w:pPr>
        <w:numPr>
          <w:ilvl w:val="0"/>
          <w:numId w:val="1001"/>
        </w:numPr>
        <w:pStyle w:val="Compact"/>
      </w:pPr>
      <w:r>
        <w:rPr>
          <w:bCs/>
          <w:b/>
        </w:rPr>
        <w:t xml:space="preserve">Residency in Psychiatry</w:t>
      </w:r>
      <w:r>
        <w:t xml:space="preserve">, UCLA Medical Center, Los Angeles, CA (2013-2016)</w:t>
      </w:r>
    </w:p>
    <w:p>
      <w:pPr>
        <w:numPr>
          <w:ilvl w:val="0"/>
          <w:numId w:val="1001"/>
        </w:numPr>
        <w:pStyle w:val="Compact"/>
      </w:pPr>
      <w:r>
        <w:rPr>
          <w:bCs/>
          <w:b/>
        </w:rPr>
        <w:t xml:space="preserve">Fellowship in Child and Adolescent Psychiatry</w:t>
      </w:r>
      <w:r>
        <w:t xml:space="preserve">, Children's Hospital Los Angeles (CHLA), 2016-2018</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Psychiatrist, Los Angeles Mental Health Clinic</w:t>
      </w:r>
      <w:r>
        <w:t xml:space="preserve">, 2018-Present</w:t>
      </w:r>
      <w:r>
        <w:br/>
      </w:r>
      <w:r>
        <w:t xml:space="preserve">- Provide outpatient and inpatient care for adults and children with psychiatric disorders.</w:t>
      </w:r>
      <w:r>
        <w:br/>
      </w:r>
      <w:r>
        <w:t xml:space="preserve">- Collaborate with multidisciplinary teams to develop individualized treatment plans in United States Los Angeles.</w:t>
      </w:r>
      <w:r>
        <w:br/>
      </w:r>
      <w:r>
        <w:t xml:space="preserve">- Lead workshops on mental health awareness in underserved communities across the region.</w:t>
      </w:r>
    </w:p>
    <w:p>
      <w:pPr>
        <w:numPr>
          <w:ilvl w:val="0"/>
          <w:numId w:val="1002"/>
        </w:numPr>
        <w:pStyle w:val="Compact"/>
      </w:pPr>
      <w:r>
        <w:rPr>
          <w:bCs/>
          <w:b/>
        </w:rPr>
        <w:t xml:space="preserve">Assistant Professor of Psychiatry</w:t>
      </w:r>
      <w:r>
        <w:t xml:space="preserve">, David Geffen School of Medicine, UCLA, 2016-2018</w:t>
      </w:r>
      <w:r>
        <w:br/>
      </w:r>
      <w:r>
        <w:t xml:space="preserve">- Teach medical students and residents about psychiatric diagnostics and therapeutic interventions.</w:t>
      </w:r>
      <w:r>
        <w:br/>
      </w:r>
      <w:r>
        <w:t xml:space="preserve">- Supervise clinical rotations at UCLA Medical Center and affiliated hospitals in Los Angeles.</w:t>
      </w:r>
    </w:p>
    <w:p>
      <w:pPr>
        <w:numPr>
          <w:ilvl w:val="0"/>
          <w:numId w:val="1002"/>
        </w:numPr>
        <w:pStyle w:val="Compact"/>
      </w:pPr>
      <w:r>
        <w:rPr>
          <w:bCs/>
          <w:b/>
        </w:rPr>
        <w:t xml:space="preserve">Resident Physician, Psychiatry Department</w:t>
      </w:r>
      <w:r>
        <w:t xml:space="preserve">, Cedars-Sinai Medical Center, Los Angeles, CA, 2013-2016</w:t>
      </w:r>
      <w:r>
        <w:br/>
      </w:r>
      <w:r>
        <w:t xml:space="preserve">- Managed complex cases involving depression, bipolar disorder, and psychotic disorders.</w:t>
      </w:r>
      <w:r>
        <w:br/>
      </w:r>
      <w:r>
        <w:t xml:space="preserve">- Conducted research on the efficacy of cognitive-behavioral therapy (CBT) in urban populations.</w:t>
      </w:r>
    </w:p>
    <w:p>
      <w:pPr>
        <w:numPr>
          <w:ilvl w:val="0"/>
          <w:numId w:val="1002"/>
        </w:numPr>
        <w:pStyle w:val="Compact"/>
      </w:pPr>
      <w:r>
        <w:rPr>
          <w:bCs/>
          <w:b/>
        </w:rPr>
        <w:t xml:space="preserve">Medical Intern, Los Angeles County + University of Southern California Medical Center</w:t>
      </w:r>
      <w:r>
        <w:t xml:space="preserve">, 2012-2013</w:t>
      </w:r>
      <w:r>
        <w:br/>
      </w:r>
      <w:r>
        <w:t xml:space="preserve">- Provided initial assessments and emergency care for patients with acute psychiatric crises.</w:t>
      </w:r>
    </w:p>
    <w:bookmarkEnd w:id="23"/>
    <w:bookmarkStart w:id="24" w:name="board-certifications-and-licenses"/>
    <w:p>
      <w:pPr>
        <w:pStyle w:val="Heading2"/>
      </w:pPr>
      <w:r>
        <w:t xml:space="preserve">Board Certifications and Licenses</w:t>
      </w:r>
    </w:p>
    <w:p>
      <w:pPr>
        <w:numPr>
          <w:ilvl w:val="0"/>
          <w:numId w:val="1003"/>
        </w:numPr>
        <w:pStyle w:val="Compact"/>
      </w:pPr>
      <w:r>
        <w:rPr>
          <w:bCs/>
          <w:b/>
        </w:rPr>
        <w:t xml:space="preserve">American Board of Psychiatry and Neurology (ABPN)</w:t>
      </w:r>
      <w:r>
        <w:t xml:space="preserve"> </w:t>
      </w:r>
      <w:r>
        <w:t xml:space="preserve">– Board Certified in General Psychiatry (2016) and Child &amp; Adolescent Psychiatry (2018)</w:t>
      </w:r>
    </w:p>
    <w:p>
      <w:pPr>
        <w:numPr>
          <w:ilvl w:val="0"/>
          <w:numId w:val="1003"/>
        </w:numPr>
        <w:pStyle w:val="Compact"/>
      </w:pPr>
      <w:r>
        <w:rPr>
          <w:bCs/>
          <w:b/>
        </w:rPr>
        <w:t xml:space="preserve">Certification in Addiction Medicine</w:t>
      </w:r>
      <w:r>
        <w:t xml:space="preserve">, American Society of Addiction Medicine (ASAM), 2019</w:t>
      </w:r>
    </w:p>
    <w:p>
      <w:pPr>
        <w:numPr>
          <w:ilvl w:val="0"/>
          <w:numId w:val="1003"/>
        </w:numPr>
        <w:pStyle w:val="Compact"/>
      </w:pPr>
      <w:r>
        <w:rPr>
          <w:bCs/>
          <w:b/>
        </w:rPr>
        <w:t xml:space="preserve">Licensed to Practice Medicine in California</w:t>
      </w:r>
      <w:r>
        <w:t xml:space="preserve">, Medical Board of California, 2013-Present</w:t>
      </w:r>
    </w:p>
    <w:bookmarkEnd w:id="24"/>
    <w:bookmarkStart w:id="25" w:name="research-and-publications"/>
    <w:p>
      <w:pPr>
        <w:pStyle w:val="Heading2"/>
      </w:pPr>
      <w:r>
        <w:t xml:space="preserve">Research and Publications</w:t>
      </w:r>
    </w:p>
    <w:p>
      <w:pPr>
        <w:numPr>
          <w:ilvl w:val="0"/>
          <w:numId w:val="1004"/>
        </w:numPr>
        <w:pStyle w:val="Compact"/>
      </w:pPr>
      <w:r>
        <w:rPr>
          <w:bCs/>
          <w:b/>
        </w:rPr>
        <w:t xml:space="preserve">"Mental Health Disparities in Urban Youth: A Case Study from Los Angeles"</w:t>
      </w:r>
      <w:r>
        <w:t xml:space="preserve">, Journal of Child Psychology and Psychiatry, 2021.</w:t>
      </w:r>
      <w:r>
        <w:br/>
      </w:r>
      <w:r>
        <w:t xml:space="preserve">- Co-authored a study analyzing barriers to care for adolescents in low-income neighborhoods.</w:t>
      </w:r>
    </w:p>
    <w:p>
      <w:pPr>
        <w:numPr>
          <w:ilvl w:val="0"/>
          <w:numId w:val="1004"/>
        </w:numPr>
        <w:pStyle w:val="Compact"/>
      </w:pPr>
      <w:r>
        <w:rPr>
          <w:bCs/>
          <w:b/>
        </w:rPr>
        <w:t xml:space="preserve">"The Role of Telepsychiatry in Expanding Access to Care in the United States"</w:t>
      </w:r>
      <w:r>
        <w:t xml:space="preserve">, American Journal of Psychiatry, 2020.</w:t>
      </w:r>
      <w:r>
        <w:br/>
      </w:r>
      <w:r>
        <w:t xml:space="preserve">- Explored the impact of remote therapy services on patients in rural and urban areas, including Los Angeles.</w:t>
      </w:r>
    </w:p>
    <w:p>
      <w:pPr>
        <w:numPr>
          <w:ilvl w:val="0"/>
          <w:numId w:val="1004"/>
        </w:numPr>
        <w:pStyle w:val="Compact"/>
      </w:pPr>
      <w:r>
        <w:rPr>
          <w:bCs/>
          <w:b/>
        </w:rPr>
        <w:t xml:space="preserve">"Cultural Competency in Psychiatric Practice: A Guide for Clinicians"</w:t>
      </w:r>
      <w:r>
        <w:t xml:space="preserve">, published by the California Psychiatric Association, 2019.</w:t>
      </w:r>
      <w:r>
        <w:br/>
      </w:r>
      <w:r>
        <w:t xml:space="preserve">- Focused on adapting treatment strategies to meet the needs of diverse populations in United States Los Angeles.</w:t>
      </w:r>
    </w:p>
    <w:bookmarkEnd w:id="25"/>
    <w:bookmarkStart w:id="26" w:name="professional-memberships"/>
    <w:p>
      <w:pPr>
        <w:pStyle w:val="Heading2"/>
      </w:pPr>
      <w:r>
        <w:t xml:space="preserve">Professional Memberships</w:t>
      </w:r>
    </w:p>
    <w:p>
      <w:pPr>
        <w:numPr>
          <w:ilvl w:val="0"/>
          <w:numId w:val="1005"/>
        </w:numPr>
        <w:pStyle w:val="Compact"/>
      </w:pPr>
      <w:r>
        <w:t xml:space="preserve">American Psychiatric Association (APA)</w:t>
      </w:r>
    </w:p>
    <w:p>
      <w:pPr>
        <w:numPr>
          <w:ilvl w:val="0"/>
          <w:numId w:val="1005"/>
        </w:numPr>
        <w:pStyle w:val="Compact"/>
      </w:pPr>
      <w:r>
        <w:t xml:space="preserve">California Psychiatric Association (CPA)</w:t>
      </w:r>
    </w:p>
    <w:p>
      <w:pPr>
        <w:numPr>
          <w:ilvl w:val="0"/>
          <w:numId w:val="1005"/>
        </w:numPr>
        <w:pStyle w:val="Compact"/>
      </w:pPr>
      <w:r>
        <w:t xml:space="preserve">American Academy of Child and Adolescent Psychiatry (AACAP)</w:t>
      </w:r>
    </w:p>
    <w:p>
      <w:pPr>
        <w:numPr>
          <w:ilvl w:val="0"/>
          <w:numId w:val="1005"/>
        </w:numPr>
        <w:pStyle w:val="Compact"/>
      </w:pPr>
      <w:r>
        <w:t xml:space="preserve">Los Angeles Psychiatric Society</w:t>
      </w:r>
    </w:p>
    <w:bookmarkEnd w:id="26"/>
    <w:bookmarkStart w:id="27" w:name="awards-and-honors"/>
    <w:p>
      <w:pPr>
        <w:pStyle w:val="Heading2"/>
      </w:pPr>
      <w:r>
        <w:t xml:space="preserve">Awards and Honors</w:t>
      </w:r>
    </w:p>
    <w:p>
      <w:pPr>
        <w:numPr>
          <w:ilvl w:val="0"/>
          <w:numId w:val="1006"/>
        </w:numPr>
        <w:pStyle w:val="Compact"/>
      </w:pPr>
      <w:r>
        <w:rPr>
          <w:bCs/>
          <w:b/>
        </w:rPr>
        <w:t xml:space="preserve">Top Psychiatrist in Los Angeles, 2021-2023</w:t>
      </w:r>
      <w:r>
        <w:t xml:space="preserve">, Los Angeles Monthly Magazine</w:t>
      </w:r>
    </w:p>
    <w:p>
      <w:pPr>
        <w:numPr>
          <w:ilvl w:val="0"/>
          <w:numId w:val="1006"/>
        </w:numPr>
        <w:pStyle w:val="Compact"/>
      </w:pPr>
      <w:r>
        <w:rPr>
          <w:bCs/>
          <w:b/>
        </w:rPr>
        <w:t xml:space="preserve">Excellence in Teaching Award</w:t>
      </w:r>
      <w:r>
        <w:t xml:space="preserve">, UCLA David Geffen School of Medicine, 2017</w:t>
      </w:r>
    </w:p>
    <w:p>
      <w:pPr>
        <w:numPr>
          <w:ilvl w:val="0"/>
          <w:numId w:val="1006"/>
        </w:numPr>
        <w:pStyle w:val="Compact"/>
      </w:pPr>
      <w:r>
        <w:rPr>
          <w:bCs/>
          <w:b/>
        </w:rPr>
        <w:t xml:space="preserve">Rising Star in Psychiatry</w:t>
      </w:r>
      <w:r>
        <w:t xml:space="preserve">, National Institute of Mental Health (NIMH), 2015</w:t>
      </w:r>
    </w:p>
    <w:bookmarkEnd w:id="27"/>
    <w:bookmarkStart w:id="28" w:name="community-involvement-and-outreach"/>
    <w:p>
      <w:pPr>
        <w:pStyle w:val="Heading2"/>
      </w:pPr>
      <w:r>
        <w:t xml:space="preserve">Community Involvement and Outreach</w:t>
      </w:r>
    </w:p>
    <w:p>
      <w:pPr>
        <w:numPr>
          <w:ilvl w:val="0"/>
          <w:numId w:val="1007"/>
        </w:numPr>
        <w:pStyle w:val="Compact"/>
      </w:pPr>
      <w:r>
        <w:t xml:space="preserve">Volunteer Psychiatrist, Los Angeles Homeless Services Authority (LAHSA), 2019-Present</w:t>
      </w:r>
      <w:r>
        <w:br/>
      </w:r>
      <w:r>
        <w:t xml:space="preserve">- Provided mental health screenings and referrals for individuals experiencing homelessness in the city.</w:t>
      </w:r>
    </w:p>
    <w:p>
      <w:pPr>
        <w:numPr>
          <w:ilvl w:val="0"/>
          <w:numId w:val="1007"/>
        </w:numPr>
        <w:pStyle w:val="Compact"/>
      </w:pPr>
      <w:r>
        <w:t xml:space="preserve">Founder of "Mind Matters LA", a nonprofit initiative offering free mental health workshops to schools and community centers across the United States Los Angeles region.</w:t>
      </w:r>
    </w:p>
    <w:p>
      <w:pPr>
        <w:numPr>
          <w:ilvl w:val="0"/>
          <w:numId w:val="1007"/>
        </w:numPr>
        <w:pStyle w:val="Compact"/>
      </w:pPr>
      <w:r>
        <w:t xml:space="preserve">Speaker at the Annual Mental Health Awareness Forum, Los Angeles, 2020-2023</w:t>
      </w:r>
      <w:r>
        <w:br/>
      </w:r>
      <w:r>
        <w:t xml:space="preserve">- Addressed topics such as stigma reduction, suicide prevention, and trauma-informed care.</w:t>
      </w:r>
    </w:p>
    <w:bookmarkEnd w:id="28"/>
    <w:bookmarkStart w:id="29" w:name="skills"/>
    <w:p>
      <w:pPr>
        <w:pStyle w:val="Heading2"/>
      </w:pPr>
      <w:r>
        <w:t xml:space="preserve">Skills</w:t>
      </w:r>
    </w:p>
    <w:p>
      <w:pPr>
        <w:numPr>
          <w:ilvl w:val="0"/>
          <w:numId w:val="1008"/>
        </w:numPr>
        <w:pStyle w:val="Compact"/>
      </w:pPr>
      <w:r>
        <w:t xml:space="preserve">Clinical expertise in adult and child psychiatry</w:t>
      </w:r>
    </w:p>
    <w:p>
      <w:pPr>
        <w:numPr>
          <w:ilvl w:val="0"/>
          <w:numId w:val="1008"/>
        </w:numPr>
        <w:pStyle w:val="Compact"/>
      </w:pPr>
      <w:r>
        <w:t xml:space="preserve">Proficient in CBT, dialectical behavior therapy (DBT), and psychopharmacology</w:t>
      </w:r>
    </w:p>
    <w:p>
      <w:pPr>
        <w:numPr>
          <w:ilvl w:val="0"/>
          <w:numId w:val="1008"/>
        </w:numPr>
        <w:pStyle w:val="Compact"/>
      </w:pPr>
      <w:r>
        <w:t xml:space="preserve">Fluent in Spanish and English</w:t>
      </w:r>
    </w:p>
    <w:p>
      <w:pPr>
        <w:numPr>
          <w:ilvl w:val="0"/>
          <w:numId w:val="1008"/>
        </w:numPr>
        <w:pStyle w:val="Compact"/>
      </w:pPr>
      <w:r>
        <w:t xml:space="preserve">Experience with electronic health records (EHR) systems including Epic and Cerner</w:t>
      </w:r>
    </w:p>
    <w:bookmarkEnd w:id="29"/>
    <w:bookmarkStart w:id="30" w:name="references"/>
    <w:p>
      <w:pPr>
        <w:pStyle w:val="Heading2"/>
      </w:pPr>
      <w:r>
        <w:t xml:space="preserve">References</w:t>
      </w:r>
    </w:p>
    <w:p>
      <w:pPr>
        <w:pStyle w:val="FirstParagraph"/>
      </w:pPr>
      <w:r>
        <w:t xml:space="preserve">Available upon request. Contact Dr. Emily A. Thompson at emily.thompson@psycv.com or (310) 555-1234.</w:t>
      </w:r>
    </w:p>
    <w:p>
      <w:pPr>
        <w:pStyle w:val="BodyText"/>
      </w:pPr>
      <w:r>
        <w:rPr>
          <w:iCs/>
          <w:i/>
        </w:rPr>
        <w:t xml:space="preserve">This Curriculum Vitae is tailored for a Psychiatrist practicing in the United States Los Angeles, emphasizing clinical excellence, community impact, and professional leadership in mental health care.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2026-06-04T17:08:50Z</dcterms:created>
  <dcterms:modified xsi:type="dcterms:W3CDTF">2026-06-04T17:08:50Z</dcterms:modified>
</cp:coreProperties>
</file>

<file path=docProps/custom.xml><?xml version="1.0" encoding="utf-8"?>
<Properties xmlns="http://schemas.openxmlformats.org/officeDocument/2006/custom-properties" xmlns:vt="http://schemas.openxmlformats.org/officeDocument/2006/docPropsVTypes"/>
</file>