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33" w:name="psychiatrist-uzbekistan-tashkent"/>
    <w:p>
      <w:pPr>
        <w:pStyle w:val="Heading2"/>
      </w:pPr>
      <w:r>
        <w:t xml:space="preserve">Psychiatrist | Uzbekistan Tashkent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Aminbek Mirzayev</w:t>
      </w:r>
      <w:r>
        <w:br/>
      </w:r>
      <w:r>
        <w:rPr>
          <w:bCs/>
          <w:b/>
        </w:rPr>
        <w:t xml:space="preserve">Phone:</w:t>
      </w:r>
      <w:r>
        <w:t xml:space="preserve"> </w:t>
      </w:r>
      <w:r>
        <w:t xml:space="preserve">+998 90 123 4567</w:t>
      </w:r>
      <w:r>
        <w:br/>
      </w:r>
      <w:r>
        <w:rPr>
          <w:bCs/>
          <w:b/>
        </w:rPr>
        <w:t xml:space="preserve">Email:</w:t>
      </w:r>
      <w:r>
        <w:t xml:space="preserve"> </w:t>
      </w:r>
      <w:r>
        <w:t xml:space="preserve">dr.mirzayev@tashkentpsychiatry.org</w:t>
      </w:r>
      <w:r>
        <w:br/>
      </w:r>
      <w:r>
        <w:rPr>
          <w:bCs/>
          <w:b/>
        </w:rPr>
        <w:t xml:space="preserve">Address:</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experienced Psychiatrist with over 15 years of expertise in diagnosing and treating mental health disorders. Committed to advancing mental healthcare in Uzbekistan Tashkent through clinical excellence, research, and community engagement. Proficient in evidence-based therapeutic approaches, psychiatric pharmacology, and cross-cultural patient care. A strong advocate for integrating traditional Uzbek cultural practices with modern psychiatric treatments to ensure holistic care for diverse populations.</w:t>
      </w:r>
    </w:p>
    <w:bookmarkEnd w:id="21"/>
    <w:bookmarkStart w:id="22" w:name="education"/>
    <w:p>
      <w:pPr>
        <w:pStyle w:val="Heading3"/>
      </w:pPr>
      <w:r>
        <w:t xml:space="preserve">Education</w:t>
      </w:r>
    </w:p>
    <w:p>
      <w:pPr>
        <w:numPr>
          <w:ilvl w:val="0"/>
          <w:numId w:val="1001"/>
        </w:numPr>
        <w:pStyle w:val="Compact"/>
      </w:pPr>
      <w:r>
        <w:rPr>
          <w:bCs/>
          <w:b/>
        </w:rPr>
        <w:t xml:space="preserve">Bachelor of Medicine (MD), 2005</w:t>
      </w:r>
      <w:r>
        <w:br/>
      </w:r>
      <w:r>
        <w:t xml:space="preserve">Samarkand State Medical University, Uzbekistan</w:t>
      </w:r>
      <w:r>
        <w:br/>
      </w:r>
      <w:r>
        <w:t xml:space="preserve">Graduated with honors, specializing in Psychiatry.</w:t>
      </w:r>
    </w:p>
    <w:p>
      <w:pPr>
        <w:numPr>
          <w:ilvl w:val="0"/>
          <w:numId w:val="1001"/>
        </w:numPr>
        <w:pStyle w:val="Compact"/>
      </w:pPr>
      <w:r>
        <w:rPr>
          <w:bCs/>
          <w:b/>
        </w:rPr>
        <w:t xml:space="preserve">Masters in Clinical Psychiatry, 2010</w:t>
      </w:r>
      <w:r>
        <w:br/>
      </w:r>
      <w:r>
        <w:t xml:space="preserve">Tashkent Medical Institute, Uzbekistan</w:t>
      </w:r>
      <w:r>
        <w:br/>
      </w:r>
      <w:r>
        <w:t xml:space="preserve">Focused on neuropsychiatry and child mental health.</w:t>
      </w:r>
    </w:p>
    <w:p>
      <w:pPr>
        <w:numPr>
          <w:ilvl w:val="0"/>
          <w:numId w:val="1001"/>
        </w:numPr>
        <w:pStyle w:val="Compact"/>
      </w:pPr>
      <w:r>
        <w:rPr>
          <w:bCs/>
          <w:b/>
        </w:rPr>
        <w:t xml:space="preserve">Doctorate in Psychiatry, 2015</w:t>
      </w:r>
      <w:r>
        <w:br/>
      </w:r>
      <w:r>
        <w:t xml:space="preserve">National Academy of Postgraduate Education, Tashkent, Uzbekistan</w:t>
      </w:r>
      <w:r>
        <w:br/>
      </w:r>
      <w:r>
        <w:t xml:space="preserve">Thesis: "Cultural Influences on Mental Health Diagnosis in Uzbekistan."</w:t>
      </w:r>
    </w:p>
    <w:bookmarkEnd w:id="22"/>
    <w:bookmarkStart w:id="26" w:name="professional-experience"/>
    <w:p>
      <w:pPr>
        <w:pStyle w:val="Heading3"/>
      </w:pPr>
      <w:r>
        <w:t xml:space="preserve">Professional Experience</w:t>
      </w:r>
    </w:p>
    <w:bookmarkStart w:id="23" w:name="Xa9587d2183e8ced45d1e4c85333c3fb87d7f15f"/>
    <w:p>
      <w:pPr>
        <w:pStyle w:val="Heading4"/>
      </w:pPr>
      <w:r>
        <w:t xml:space="preserve">Tashkent Psychiatric Hospital | Chief Psychiatrist</w:t>
      </w:r>
    </w:p>
    <w:p>
      <w:pPr>
        <w:pStyle w:val="FirstParagraph"/>
      </w:pPr>
      <w:r>
        <w:rPr>
          <w:bCs/>
          <w:b/>
        </w:rPr>
        <w:t xml:space="preserve">2018 - Present</w:t>
      </w:r>
    </w:p>
    <w:p>
      <w:pPr>
        <w:numPr>
          <w:ilvl w:val="0"/>
          <w:numId w:val="1002"/>
        </w:numPr>
        <w:pStyle w:val="Compact"/>
      </w:pPr>
      <w:r>
        <w:t xml:space="preserve">Lead a team of 20+ psychiatrists and psychologists in providing comprehensive mental health services to over 5,000 patients annually.</w:t>
      </w:r>
    </w:p>
    <w:p>
      <w:pPr>
        <w:numPr>
          <w:ilvl w:val="0"/>
          <w:numId w:val="1002"/>
        </w:numPr>
        <w:pStyle w:val="Compact"/>
      </w:pPr>
      <w:r>
        <w:t xml:space="preserve">Developed and implemented culturally sensitive treatment protocols for common disorders like depression, anxiety, and schizophrenia in Uzbekistan Tashkent.</w:t>
      </w:r>
    </w:p>
    <w:p>
      <w:pPr>
        <w:numPr>
          <w:ilvl w:val="0"/>
          <w:numId w:val="1002"/>
        </w:numPr>
        <w:pStyle w:val="Compact"/>
      </w:pPr>
      <w:r>
        <w:t xml:space="preserve">Collaborated with the Ministry of Health of Uzbekistan to improve mental health policies and access to care in rural regions.</w:t>
      </w:r>
    </w:p>
    <w:bookmarkEnd w:id="23"/>
    <w:bookmarkStart w:id="24" w:name="X7c3802ddec4e2fb790d3e5582ef543ccd28e8ad"/>
    <w:p>
      <w:pPr>
        <w:pStyle w:val="Heading4"/>
      </w:pPr>
      <w:r>
        <w:t xml:space="preserve">National Institute of Psychiatry, Tashkent | Senior Research Fellow</w:t>
      </w:r>
    </w:p>
    <w:p>
      <w:pPr>
        <w:pStyle w:val="FirstParagraph"/>
      </w:pPr>
      <w:r>
        <w:rPr>
          <w:bCs/>
          <w:b/>
        </w:rPr>
        <w:t xml:space="preserve">2013 - 2018</w:t>
      </w:r>
    </w:p>
    <w:p>
      <w:pPr>
        <w:numPr>
          <w:ilvl w:val="0"/>
          <w:numId w:val="1003"/>
        </w:numPr>
        <w:pStyle w:val="Compact"/>
      </w:pPr>
      <w:r>
        <w:t xml:space="preserve">Conducted research on the prevalence of post-traumatic stress disorder (PTSD) among veterans in Uzbekistan Tashkent.</w:t>
      </w:r>
    </w:p>
    <w:p>
      <w:pPr>
        <w:numPr>
          <w:ilvl w:val="0"/>
          <w:numId w:val="1003"/>
        </w:numPr>
        <w:pStyle w:val="Compact"/>
      </w:pPr>
      <w:r>
        <w:t xml:space="preserve">Published 12 peer-reviewed articles in international journals, with a focus on integrating traditional healing practices into modern psychiatric care.</w:t>
      </w:r>
    </w:p>
    <w:p>
      <w:pPr>
        <w:numPr>
          <w:ilvl w:val="0"/>
          <w:numId w:val="1003"/>
        </w:numPr>
        <w:pStyle w:val="Compact"/>
      </w:pPr>
      <w:r>
        <w:t xml:space="preserve">Organized workshops for healthcare professionals on evidence-based treatment methods tailored to Uzbek cultural contexts.</w:t>
      </w:r>
    </w:p>
    <w:bookmarkEnd w:id="24"/>
    <w:bookmarkStart w:id="25" w:name="Xe0f7eda517cc5c62ea94980f80bff0aa4515c33"/>
    <w:p>
      <w:pPr>
        <w:pStyle w:val="Heading4"/>
      </w:pPr>
      <w:r>
        <w:t xml:space="preserve">Tashkent State Medical University | Adjunct Professor</w:t>
      </w:r>
    </w:p>
    <w:p>
      <w:pPr>
        <w:pStyle w:val="FirstParagraph"/>
      </w:pPr>
      <w:r>
        <w:rPr>
          <w:bCs/>
          <w:b/>
        </w:rPr>
        <w:t xml:space="preserve">2010 - 2013</w:t>
      </w:r>
    </w:p>
    <w:p>
      <w:pPr>
        <w:numPr>
          <w:ilvl w:val="0"/>
          <w:numId w:val="1004"/>
        </w:numPr>
        <w:pStyle w:val="Compact"/>
      </w:pPr>
      <w:r>
        <w:t xml:space="preserve">Taught undergraduate and postgraduate courses in psychiatry, emphasizing clinical practice and ethical standards.</w:t>
      </w:r>
    </w:p>
    <w:p>
      <w:pPr>
        <w:numPr>
          <w:ilvl w:val="0"/>
          <w:numId w:val="1004"/>
        </w:numPr>
        <w:pStyle w:val="Compact"/>
      </w:pPr>
      <w:r>
        <w:t xml:space="preserve">Supervised 50+ medical students in their psychiatric training, preparing them for careers in Uzbekistan Tashkent’s healthcare system.</w:t>
      </w:r>
    </w:p>
    <w:bookmarkEnd w:id="25"/>
    <w:bookmarkEnd w:id="26"/>
    <w:bookmarkStart w:id="27" w:name="specializations-and-skills"/>
    <w:p>
      <w:pPr>
        <w:pStyle w:val="Heading3"/>
      </w:pPr>
      <w:r>
        <w:t xml:space="preserve">Specializations and Skills</w:t>
      </w:r>
    </w:p>
    <w:p>
      <w:pPr>
        <w:numPr>
          <w:ilvl w:val="0"/>
          <w:numId w:val="1005"/>
        </w:numPr>
        <w:pStyle w:val="Compact"/>
      </w:pPr>
      <w:r>
        <w:rPr>
          <w:bCs/>
          <w:b/>
        </w:rPr>
        <w:t xml:space="preserve">Diagnostic Expertise:</w:t>
      </w:r>
      <w:r>
        <w:t xml:space="preserve"> </w:t>
      </w:r>
      <w:r>
        <w:t xml:space="preserve">Proficient in DSM-5 and ICD-10 standards for diagnosing mental health conditions.</w:t>
      </w:r>
    </w:p>
    <w:p>
      <w:pPr>
        <w:numPr>
          <w:ilvl w:val="0"/>
          <w:numId w:val="1005"/>
        </w:numPr>
        <w:pStyle w:val="Compact"/>
      </w:pPr>
      <w:r>
        <w:rPr>
          <w:bCs/>
          <w:b/>
        </w:rPr>
        <w:t xml:space="preserve">Treatment Modalities:</w:t>
      </w:r>
      <w:r>
        <w:t xml:space="preserve"> </w:t>
      </w:r>
      <w:r>
        <w:t xml:space="preserve">Specialized in cognitive-behavioral therapy (CBT), psychoanalysis, and pharmacotherapy for adult and child patients.</w:t>
      </w:r>
    </w:p>
    <w:p>
      <w:pPr>
        <w:numPr>
          <w:ilvl w:val="0"/>
          <w:numId w:val="1005"/>
        </w:numPr>
        <w:pStyle w:val="Compact"/>
      </w:pPr>
      <w:r>
        <w:rPr>
          <w:bCs/>
          <w:b/>
        </w:rPr>
        <w:t xml:space="preserve">Cultural Competence:</w:t>
      </w:r>
      <w:r>
        <w:t xml:space="preserve"> </w:t>
      </w:r>
      <w:r>
        <w:t xml:space="preserve">Skilled in addressing mental health stigma in Uzbekistan Tashkent through community education and culturally adapted therapies.</w:t>
      </w:r>
    </w:p>
    <w:p>
      <w:pPr>
        <w:numPr>
          <w:ilvl w:val="0"/>
          <w:numId w:val="1005"/>
        </w:numPr>
        <w:pStyle w:val="Compact"/>
      </w:pPr>
      <w:r>
        <w:rPr>
          <w:bCs/>
          <w:b/>
        </w:rPr>
        <w:t xml:space="preserve">Leadership:</w:t>
      </w:r>
      <w:r>
        <w:t xml:space="preserve"> </w:t>
      </w:r>
      <w:r>
        <w:t xml:space="preserve">Experienced in managing psychiatric units, training medical staff, and coordinating multi-disciplinary teams.</w:t>
      </w:r>
    </w:p>
    <w:p>
      <w:pPr>
        <w:numPr>
          <w:ilvl w:val="0"/>
          <w:numId w:val="1005"/>
        </w:numPr>
        <w:pStyle w:val="Compact"/>
      </w:pPr>
      <w:r>
        <w:rPr>
          <w:bCs/>
          <w:b/>
        </w:rPr>
        <w:t xml:space="preserve">Language Proficiency:</w:t>
      </w:r>
      <w:r>
        <w:t xml:space="preserve"> </w:t>
      </w:r>
      <w:r>
        <w:t xml:space="preserve">Fluent in Uzbek, Russian, and English; proficient in Kazakh and Tajik for cross-border collaborations.</w:t>
      </w:r>
    </w:p>
    <w:bookmarkEnd w:id="27"/>
    <w:bookmarkStart w:id="28" w:name="certifications-and-memberships"/>
    <w:p>
      <w:pPr>
        <w:pStyle w:val="Heading3"/>
      </w:pPr>
      <w:r>
        <w:t xml:space="preserve">Certifications and Memberships</w:t>
      </w:r>
    </w:p>
    <w:p>
      <w:pPr>
        <w:numPr>
          <w:ilvl w:val="0"/>
          <w:numId w:val="1006"/>
        </w:numPr>
        <w:pStyle w:val="Compact"/>
      </w:pPr>
      <w:r>
        <w:rPr>
          <w:bCs/>
          <w:b/>
        </w:rPr>
        <w:t xml:space="preserve">American Psychiatric Association (APA) Certification,</w:t>
      </w:r>
      <w:r>
        <w:t xml:space="preserve"> </w:t>
      </w:r>
      <w:r>
        <w:t xml:space="preserve">2017</w:t>
      </w:r>
    </w:p>
    <w:p>
      <w:pPr>
        <w:numPr>
          <w:ilvl w:val="0"/>
          <w:numId w:val="1006"/>
        </w:numPr>
        <w:pStyle w:val="Compact"/>
      </w:pPr>
      <w:r>
        <w:rPr>
          <w:bCs/>
          <w:b/>
        </w:rPr>
        <w:t xml:space="preserve">European Psychiatric Association (EPA) Membership,</w:t>
      </w:r>
      <w:r>
        <w:t xml:space="preserve"> </w:t>
      </w:r>
      <w:r>
        <w:t xml:space="preserve">2019</w:t>
      </w:r>
    </w:p>
    <w:p>
      <w:pPr>
        <w:numPr>
          <w:ilvl w:val="0"/>
          <w:numId w:val="1006"/>
        </w:numPr>
        <w:pStyle w:val="Compact"/>
      </w:pPr>
      <w:r>
        <w:rPr>
          <w:bCs/>
          <w:b/>
        </w:rPr>
        <w:t xml:space="preserve">National Medical Council of Uzbekistan, License #PSY-2015-0487,</w:t>
      </w:r>
      <w:r>
        <w:t xml:space="preserve"> </w:t>
      </w:r>
      <w:r>
        <w:t xml:space="preserve">2015</w:t>
      </w:r>
    </w:p>
    <w:p>
      <w:pPr>
        <w:numPr>
          <w:ilvl w:val="0"/>
          <w:numId w:val="1006"/>
        </w:numPr>
        <w:pStyle w:val="Compact"/>
      </w:pPr>
      <w:r>
        <w:rPr>
          <w:bCs/>
          <w:b/>
        </w:rPr>
        <w:t xml:space="preserve">Certified in Addiction Psychiatry,</w:t>
      </w:r>
      <w:r>
        <w:t xml:space="preserve"> </w:t>
      </w:r>
      <w:r>
        <w:t xml:space="preserve">World Health Organization (WHO), 2020</w:t>
      </w:r>
    </w:p>
    <w:p>
      <w:pPr>
        <w:numPr>
          <w:ilvl w:val="0"/>
          <w:numId w:val="1006"/>
        </w:numPr>
        <w:pStyle w:val="Compact"/>
      </w:pPr>
      <w:r>
        <w:rPr>
          <w:bCs/>
          <w:b/>
        </w:rPr>
        <w:t xml:space="preserve">Member, Uzbekistan Psychiatric Society,</w:t>
      </w:r>
      <w:r>
        <w:t xml:space="preserve"> </w:t>
      </w:r>
      <w:r>
        <w:t xml:space="preserve">since 2010</w:t>
      </w:r>
    </w:p>
    <w:bookmarkEnd w:id="28"/>
    <w:bookmarkStart w:id="29" w:name="languages-and-cultural-competence"/>
    <w:p>
      <w:pPr>
        <w:pStyle w:val="Heading3"/>
      </w:pPr>
      <w:r>
        <w:t xml:space="preserve">Languages and Cultural Competence</w:t>
      </w:r>
    </w:p>
    <w:p>
      <w:pPr>
        <w:pStyle w:val="FirstParagraph"/>
      </w:pPr>
      <w:r>
        <w:t xml:space="preserve">Fluent in Uzbek and Russian, with advanced proficiency in English. Deep understanding of the cultural nuances of Uzbekistan Tashkent, including traditional family dynamics, religious practices, and social norms that influence mental health. Actively participates in local festivals and community events to foster trust between healthcare providers and patients.</w:t>
      </w:r>
    </w:p>
    <w:bookmarkEnd w:id="29"/>
    <w:bookmarkStart w:id="30" w:name="community-engagement-and-outreach"/>
    <w:p>
      <w:pPr>
        <w:pStyle w:val="Heading3"/>
      </w:pPr>
      <w:r>
        <w:t xml:space="preserve">Community Engagement and Outreach</w:t>
      </w:r>
    </w:p>
    <w:p>
      <w:pPr>
        <w:numPr>
          <w:ilvl w:val="0"/>
          <w:numId w:val="1007"/>
        </w:numPr>
        <w:pStyle w:val="Compact"/>
      </w:pPr>
      <w:r>
        <w:t xml:space="preserve">Founded the "Mind Matters" initiative in Tashkent, providing free mental health screenings to underserved communities.</w:t>
      </w:r>
    </w:p>
    <w:p>
      <w:pPr>
        <w:numPr>
          <w:ilvl w:val="0"/>
          <w:numId w:val="1007"/>
        </w:numPr>
        <w:pStyle w:val="Compact"/>
      </w:pPr>
      <w:r>
        <w:t xml:space="preserve">Partnered with schools in Uzbekistan Tashkent to launch a mental health awareness program for students and educators.</w:t>
      </w:r>
    </w:p>
    <w:p>
      <w:pPr>
        <w:numPr>
          <w:ilvl w:val="0"/>
          <w:numId w:val="1007"/>
        </w:numPr>
        <w:pStyle w:val="Compact"/>
      </w:pPr>
      <w:r>
        <w:t xml:space="preserve">Volunteered at the Tashkent Crisis Center for Victims of Domestic Violence, offering psychiatric support to survivors.</w:t>
      </w:r>
    </w:p>
    <w:bookmarkEnd w:id="30"/>
    <w:bookmarkStart w:id="31" w:name="additional-information"/>
    <w:p>
      <w:pPr>
        <w:pStyle w:val="Heading3"/>
      </w:pPr>
      <w:r>
        <w:t xml:space="preserve">Additional Information</w:t>
      </w:r>
    </w:p>
    <w:p>
      <w:pPr>
        <w:pStyle w:val="FirstParagraph"/>
      </w:pPr>
      <w:r>
        <w:rPr>
          <w:bCs/>
          <w:b/>
        </w:rPr>
        <w:t xml:space="preserve">Publications:</w:t>
      </w:r>
      <w:r>
        <w:br/>
      </w:r>
      <w:r>
        <w:t xml:space="preserve">- "Cultural Adaptation of CBT in Uzbekistan" (Journal of Global Psychiatry, 2021)</w:t>
      </w:r>
      <w:r>
        <w:br/>
      </w:r>
      <w:r>
        <w:t xml:space="preserve">- "Mental Health Challenges in Post-Soviet Societies" (International Review of Psychiatry, 2019)</w:t>
      </w:r>
    </w:p>
    <w:p>
      <w:pPr>
        <w:pStyle w:val="BodyText"/>
      </w:pPr>
      <w:r>
        <w:rPr>
          <w:bCs/>
          <w:b/>
        </w:rPr>
        <w:t xml:space="preserve">Research Grants:</w:t>
      </w:r>
      <w:r>
        <w:br/>
      </w:r>
      <w:r>
        <w:t xml:space="preserve">- Grant from the Tashkent Medical Research Institute for a study on anxiety disorders in urban populations.</w:t>
      </w:r>
      <w:r>
        <w:br/>
      </w:r>
      <w:r>
        <w:t xml:space="preserve">- Funding from the Uzbekistan Ministry of Health to improve psychiatric care access in rural areas.</w:t>
      </w:r>
    </w:p>
    <w:bookmarkEnd w:id="31"/>
    <w:bookmarkStart w:id="32" w:name="references"/>
    <w:p>
      <w:pPr>
        <w:pStyle w:val="Heading3"/>
      </w:pPr>
      <w:r>
        <w:t xml:space="preserve">References</w:t>
      </w:r>
    </w:p>
    <w:p>
      <w:pPr>
        <w:pStyle w:val="FirstParagraph"/>
      </w:pPr>
      <w:r>
        <w:t xml:space="preserve">Available upon request. Contact Dr. Aminbek Mirzayev at dr.mirzayev@tashkentpsychiatry.org for references from the Ministry of Health of Uzbekistan, Tashkent Psychiatric Hospital, and academic institutions.</w:t>
      </w:r>
    </w:p>
    <w:bookmarkEnd w:id="32"/>
    <w:p>
      <w:pPr>
        <w:pStyle w:val="BodyText"/>
      </w:pPr>
      <w:r>
        <w:t xml:space="preserve">Curriculum Vitae | Psychiatrist | Uzbekistan Tashkent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Uzbekistan Tashkent</dc:title>
  <dc:creator/>
  <dc:language>en</dc:language>
  <cp:keywords/>
  <dcterms:created xsi:type="dcterms:W3CDTF">2026-06-03T05:53:49Z</dcterms:created>
  <dcterms:modified xsi:type="dcterms:W3CDTF">2026-06-03T05:53:49Z</dcterms:modified>
</cp:coreProperties>
</file>

<file path=docProps/custom.xml><?xml version="1.0" encoding="utf-8"?>
<Properties xmlns="http://schemas.openxmlformats.org/officeDocument/2006/custom-properties" xmlns:vt="http://schemas.openxmlformats.org/officeDocument/2006/docPropsVTypes"/>
</file>