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sychologist-in-algeria-algiers"/>
    <w:p>
      <w:pPr>
        <w:pStyle w:val="Heading2"/>
      </w:pPr>
      <w:r>
        <w:t xml:space="preserve">Psychologist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A dedicated and passionate Psychologist with extensive experience in mental health services, committed to providing high-quality care to individuals, families, and communities in Algeria Algiers. Skilled in clinical assessment, therapeutic interventions, and community-based initiatives tailored to the unique cultural and social dynamics of Algeria.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Psychologist in Algeria Algiers, I have built a career focused on addressing mental health challenges through evidence-based practices, cultural sensitivity, and community engagement. My work spans individual and group therapy, psychological evaluation, crisis intervention, and public awareness campaigns. With a deep understanding of the socio-cultural context of Algeria Algiers, I strive to bridge gaps in mental health accessibility and promote holistic well-being.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University of Science and Technology Houari Boumediene (USTHB), Algiers, Algeria. Graduated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Faculty of Humanities and Social Sciences, University of Algiers 1, Algeria. Graduated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(Ph.D.)</w:t>
      </w:r>
      <w:r>
        <w:t xml:space="preserve">, Department of Psychological Sciences, University of Oran 1 Ahmed Ben Bella, Algeria. Specialized in Child and Adolescent Psychology. Graduated [Year].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psychologist"/>
    <w:p>
      <w:pPr>
        <w:pStyle w:val="Heading4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Algeria Mental Health Center, Algiers, Algeria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for patients with anxiety, depression, trauma, and other mental health conditions.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to diagnose and develop treatment plans tailored to the cultural context of Algeria Algiers.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integrate psychological care into primary healthcare services in Algiers.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for schools, universities, and community centers in Algeria.</w:t>
      </w:r>
    </w:p>
    <w:bookmarkEnd w:id="24"/>
    <w:bookmarkStart w:id="25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Algeria National Institute of Public Health, Algiers, Algeria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implemented community mental health programs targeting vulnerable populations, including refugees and low-income families in Algiers.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studies on the impact of socioeconomic factors on mental health in Algeria, published in local journals.</w:t>
      </w:r>
    </w:p>
    <w:p>
      <w:pPr>
        <w:numPr>
          <w:ilvl w:val="0"/>
          <w:numId w:val="1003"/>
        </w:numPr>
        <w:pStyle w:val="Compact"/>
      </w:pPr>
      <w:r>
        <w:t xml:space="preserve">Provided crisis intervention services during emergencies, such as natural disasters and public health crises in Algeria.</w:t>
      </w:r>
    </w:p>
    <w:bookmarkEnd w:id="25"/>
    <w:bookmarkStart w:id="26" w:name="psychologist-intern"/>
    <w:p>
      <w:pPr>
        <w:pStyle w:val="Heading4"/>
      </w:pPr>
      <w:r>
        <w:t xml:space="preserve">Psychologist Intern</w:t>
      </w:r>
    </w:p>
    <w:p>
      <w:pPr>
        <w:pStyle w:val="FirstParagraph"/>
      </w:pPr>
      <w:r>
        <w:rPr>
          <w:iCs/>
          <w:i/>
        </w:rPr>
        <w:t xml:space="preserve">Algeria Psychiatric Hospital, Algiers, Algeria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inpatient and outpatient settings, focusing on severe mental illnesses like schizophrenia and bipolar disorder.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culturally adapted therapeutic interventions for Algerian patients.</w:t>
      </w:r>
    </w:p>
    <w:bookmarkEnd w:id="26"/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Clinical Psychologist</w:t>
      </w:r>
      <w:r>
        <w:t xml:space="preserve">, Algerian Psychological Association,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Master’s Degree in Child and Adolescent Psychology</w:t>
      </w:r>
      <w:r>
        <w:t xml:space="preserve">, University of Algiers 1, Algeria.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in Cognitive Behavioral Therapy (CBT)</w:t>
      </w:r>
      <w:r>
        <w:t xml:space="preserve">, International Institute of Psychological Studies, Switzerland. [Year].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individual and group therapy, with a focus on cultural competence in Algeria Algiers.</w:t>
      </w:r>
    </w:p>
    <w:p>
      <w:pPr>
        <w:numPr>
          <w:ilvl w:val="0"/>
          <w:numId w:val="1006"/>
        </w:numPr>
        <w:pStyle w:val="Compact"/>
      </w:pPr>
      <w:r>
        <w:t xml:space="preserve">Proficient in psychological assessment tools such as the MMPI, BDI, and WISC-IV.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 to build trust with clients from diverse backgrounds in Algeria.</w:t>
      </w:r>
    </w:p>
    <w:p>
      <w:pPr>
        <w:numPr>
          <w:ilvl w:val="0"/>
          <w:numId w:val="1006"/>
        </w:numPr>
        <w:pStyle w:val="Compact"/>
      </w:pPr>
      <w:r>
        <w:t xml:space="preserve">Fluent in Arabic (native) and French (proficient), with basic knowledge of English for academic purposes.</w:t>
      </w:r>
    </w:p>
    <w:p>
      <w:pPr>
        <w:numPr>
          <w:ilvl w:val="0"/>
          <w:numId w:val="1006"/>
        </w:numPr>
        <w:pStyle w:val="Compact"/>
      </w:pPr>
      <w:r>
        <w:t xml:space="preserve">Skilled in using digital tools for teletherapy, particularly relevant during the pandemic in Algeria.</w:t>
      </w:r>
    </w:p>
    <w:bookmarkEnd w:id="29"/>
    <w:bookmarkStart w:id="30" w:name="publications-and-projects"/>
    <w:p>
      <w:pPr>
        <w:pStyle w:val="Heading3"/>
      </w:pPr>
      <w:r>
        <w:t xml:space="preserve">Publications and 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Among Algerian Youth: A Community-Based Study"</w:t>
      </w:r>
      <w:r>
        <w:t xml:space="preserve">, Journal of Algerian Psychological Research,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CBT for Patients in Algeria Algiers"</w:t>
      </w:r>
      <w:r>
        <w:t xml:space="preserve">, presented at the 10th National Psychology Conference, Algiers, [Year].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mental health awareness campaign titled "Santé Mentale pour Tous" (Mental Health for All), supported by the Algerian Ministry of Health.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Arabic: Native speaker.</w:t>
      </w:r>
    </w:p>
    <w:p>
      <w:pPr>
        <w:numPr>
          <w:ilvl w:val="0"/>
          <w:numId w:val="1008"/>
        </w:numPr>
        <w:pStyle w:val="Compact"/>
      </w:pPr>
      <w:r>
        <w:t xml:space="preserve">French: Advanced proficiency (C1 level).</w:t>
      </w:r>
    </w:p>
    <w:p>
      <w:pPr>
        <w:numPr>
          <w:ilvl w:val="0"/>
          <w:numId w:val="1008"/>
        </w:numPr>
        <w:pStyle w:val="Compact"/>
      </w:pPr>
      <w:r>
        <w:t xml:space="preserve">English: Intermediate (B2 level), with ability to read and write academic texts.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Mental Health Counselor</w:t>
      </w:r>
      <w:r>
        <w:t xml:space="preserve">, Algiers Community Center, [Year]. Provided free counseling services to low-income families in Algeria Algiers.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Workshop Facilitator</w:t>
      </w:r>
      <w:r>
        <w:t xml:space="preserve">, Algerian Red Crescent, [Year]. Conducted workshops on stress management and emotional resilience for disaster survivors in Algeria.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3"/>
    <w:p>
      <w:pPr>
        <w:pStyle w:val="BodyText"/>
      </w:pPr>
      <w:r>
        <w:t xml:space="preserve">This Curriculum Vitae is tailored for a Psychologist in Algeria Algiers, emphasizing cultural relevance and professional expertise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Algeria Algiers</dc:title>
  <dc:creator/>
  <dc:language>en</dc:language>
  <cp:keywords/>
  <dcterms:created xsi:type="dcterms:W3CDTF">2026-07-20T09:05:22Z</dcterms:created>
  <dcterms:modified xsi:type="dcterms:W3CDTF">2026-07-20T09:05:22Z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