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China</w:t>
      </w:r>
      <w:r>
        <w:t xml:space="preserve"> </w:t>
      </w:r>
      <w:r>
        <w:t xml:space="preserve">Guangzhou</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Address:</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dedicated and licensed Psychologist with over [X years] of experience in providing mental health services, counseling, and psychological assessments. Specialized in addressing the unique needs of individuals and communities in China Guangzhou. Committed to fostering emotional well-being, promoting cultural sensitivity, and supporting mental health initiatives tailored to local populations. A strong advocate for integrating Western psychological theories with traditional Chinese values to enhance therapeutic outcomes.</w:t>
      </w:r>
    </w:p>
    <w:bookmarkEnd w:id="21"/>
    <w:bookmarkStart w:id="22" w:name="education"/>
    <w:p>
      <w:pPr>
        <w:pStyle w:val="Heading2"/>
      </w:pPr>
      <w:r>
        <w:t xml:space="preserve">Education</w:t>
      </w:r>
    </w:p>
    <w:p>
      <w:pPr>
        <w:numPr>
          <w:ilvl w:val="0"/>
          <w:numId w:val="1001"/>
        </w:numPr>
        <w:pStyle w:val="Compact"/>
      </w:pPr>
      <w:r>
        <w:rPr>
          <w:bCs/>
          <w:b/>
        </w:rPr>
        <w:t xml:space="preserve">MSc in Psychology</w:t>
      </w:r>
      <w:r>
        <w:t xml:space="preserve">, [University Name], Guangzhou, China (Year)</w:t>
      </w:r>
    </w:p>
    <w:p>
      <w:pPr>
        <w:numPr>
          <w:ilvl w:val="0"/>
          <w:numId w:val="1001"/>
        </w:numPr>
        <w:pStyle w:val="Compact"/>
      </w:pPr>
      <w:r>
        <w:rPr>
          <w:bCs/>
          <w:b/>
        </w:rPr>
        <w:t xml:space="preserve">BSc in Clinical Psychology</w:t>
      </w:r>
      <w:r>
        <w:t xml:space="preserve">, [University Name], Guangzhou, China (Year)</w:t>
      </w:r>
    </w:p>
    <w:p>
      <w:pPr>
        <w:numPr>
          <w:ilvl w:val="0"/>
          <w:numId w:val="1001"/>
        </w:numPr>
        <w:pStyle w:val="Compact"/>
      </w:pPr>
      <w:r>
        <w:rPr>
          <w:bCs/>
          <w:b/>
        </w:rPr>
        <w:t xml:space="preserve">Master’s Thesis Topic:</w:t>
      </w:r>
      <w:r>
        <w:t xml:space="preserve"> </w:t>
      </w:r>
      <w:r>
        <w:t xml:space="preserve">"Cultural Factors Influencing Mental Health in Urban Populations of China Guangzhou"</w:t>
      </w:r>
    </w:p>
    <w:bookmarkEnd w:id="22"/>
    <w:bookmarkStart w:id="25" w:name="work-experience"/>
    <w:p>
      <w:pPr>
        <w:pStyle w:val="Heading2"/>
      </w:pPr>
      <w:r>
        <w:t xml:space="preserve">Work Experience</w:t>
      </w:r>
    </w:p>
    <w:bookmarkStart w:id="23" w:name="psychologist"/>
    <w:p>
      <w:pPr>
        <w:pStyle w:val="Heading3"/>
      </w:pPr>
      <w:r>
        <w:t xml:space="preserve">Psychologist</w:t>
      </w:r>
    </w:p>
    <w:p>
      <w:pPr>
        <w:pStyle w:val="FirstParagraph"/>
      </w:pPr>
      <w:r>
        <w:rPr>
          <w:iCs/>
          <w:i/>
        </w:rPr>
        <w:t xml:space="preserve">[Institution Name], Guangzhou, China | [Start Date] – [End Date]</w:t>
      </w:r>
    </w:p>
    <w:p>
      <w:pPr>
        <w:numPr>
          <w:ilvl w:val="0"/>
          <w:numId w:val="1002"/>
        </w:numPr>
        <w:pStyle w:val="Compact"/>
      </w:pPr>
      <w:r>
        <w:t xml:space="preserve">Provided individual and group counseling services to clients facing anxiety, depression, and trauma-related disorders.</w:t>
      </w:r>
    </w:p>
    <w:p>
      <w:pPr>
        <w:numPr>
          <w:ilvl w:val="0"/>
          <w:numId w:val="1002"/>
        </w:numPr>
        <w:pStyle w:val="Compact"/>
      </w:pPr>
      <w:r>
        <w:t xml:space="preserve">Conducted psychological assessments using standardized tools such as MMPI-2 and BDI-II to diagnose mental health conditions.</w:t>
      </w:r>
    </w:p>
    <w:p>
      <w:pPr>
        <w:numPr>
          <w:ilvl w:val="0"/>
          <w:numId w:val="1002"/>
        </w:numPr>
        <w:pStyle w:val="Compact"/>
      </w:pPr>
      <w:r>
        <w:t xml:space="preserve">Developed personalized treatment plans incorporating cognitive-behavioral therapy (CBT) and mindfulness techniques adapted for Chinese cultural contexts.</w:t>
      </w:r>
    </w:p>
    <w:p>
      <w:pPr>
        <w:numPr>
          <w:ilvl w:val="0"/>
          <w:numId w:val="1002"/>
        </w:numPr>
        <w:pStyle w:val="Compact"/>
      </w:pPr>
      <w:r>
        <w:t xml:space="preserve">Collaborated with local healthcare providers, schools, and NGOs in China Guangzhou to improve access to mental health resources.</w:t>
      </w:r>
    </w:p>
    <w:p>
      <w:pPr>
        <w:numPr>
          <w:ilvl w:val="0"/>
          <w:numId w:val="1002"/>
        </w:numPr>
        <w:pStyle w:val="Compact"/>
      </w:pPr>
      <w:r>
        <w:t xml:space="preserve">Organized workshops on stress management and emotional resilience for communities in Guangzhou.</w:t>
      </w:r>
    </w:p>
    <w:bookmarkEnd w:id="23"/>
    <w:bookmarkStart w:id="24" w:name="counseling-intern"/>
    <w:p>
      <w:pPr>
        <w:pStyle w:val="Heading3"/>
      </w:pPr>
      <w:r>
        <w:t xml:space="preserve">Counseling Intern</w:t>
      </w:r>
    </w:p>
    <w:p>
      <w:pPr>
        <w:pStyle w:val="FirstParagraph"/>
      </w:pPr>
      <w:r>
        <w:rPr>
          <w:iCs/>
          <w:i/>
        </w:rPr>
        <w:t xml:space="preserve">[Institution Name], Guangzhou, China | [Start Date] – [End Date]</w:t>
      </w:r>
    </w:p>
    <w:p>
      <w:pPr>
        <w:numPr>
          <w:ilvl w:val="0"/>
          <w:numId w:val="1003"/>
        </w:numPr>
        <w:pStyle w:val="Compact"/>
      </w:pPr>
      <w:r>
        <w:t xml:space="preserve">Supported licensed psychologists in assessing and treating clients with diverse psychological needs.</w:t>
      </w:r>
    </w:p>
    <w:p>
      <w:pPr>
        <w:numPr>
          <w:ilvl w:val="0"/>
          <w:numId w:val="1003"/>
        </w:numPr>
        <w:pStyle w:val="Compact"/>
      </w:pPr>
      <w:r>
        <w:t xml:space="preserve">Participated in cultural competency training to better understand the nuances of mental health in Chinese society.</w:t>
      </w:r>
    </w:p>
    <w:p>
      <w:pPr>
        <w:numPr>
          <w:ilvl w:val="0"/>
          <w:numId w:val="1003"/>
        </w:numPr>
        <w:pStyle w:val="Compact"/>
      </w:pPr>
      <w:r>
        <w:t xml:space="preserve">Provided support to refugees and immigrants navigating identity challenges in China Guangzhou.</w:t>
      </w:r>
    </w:p>
    <w:bookmarkEnd w:id="24"/>
    <w:bookmarkEnd w:id="25"/>
    <w:bookmarkStart w:id="26" w:name="certifications"/>
    <w:p>
      <w:pPr>
        <w:pStyle w:val="Heading2"/>
      </w:pPr>
      <w:r>
        <w:t xml:space="preserve">Certifications</w:t>
      </w:r>
    </w:p>
    <w:p>
      <w:pPr>
        <w:numPr>
          <w:ilvl w:val="0"/>
          <w:numId w:val="1004"/>
        </w:numPr>
        <w:pStyle w:val="Compact"/>
      </w:pPr>
      <w:r>
        <w:rPr>
          <w:bCs/>
          <w:b/>
        </w:rPr>
        <w:t xml:space="preserve">License as a Psychologist</w:t>
      </w:r>
      <w:r>
        <w:t xml:space="preserve">, Guangdong Provincial Department of Health, China (Year)</w:t>
      </w:r>
    </w:p>
    <w:p>
      <w:pPr>
        <w:numPr>
          <w:ilvl w:val="0"/>
          <w:numId w:val="1004"/>
        </w:numPr>
        <w:pStyle w:val="Compact"/>
      </w:pPr>
      <w:r>
        <w:rPr>
          <w:bCs/>
          <w:b/>
        </w:rPr>
        <w:t xml:space="preserve">Certified Cognitive-Behavioral Therapist</w:t>
      </w:r>
      <w:r>
        <w:t xml:space="preserve">, [Training Institute], Guangzhou, China (Year)</w:t>
      </w:r>
    </w:p>
    <w:p>
      <w:pPr>
        <w:numPr>
          <w:ilvl w:val="0"/>
          <w:numId w:val="1004"/>
        </w:numPr>
        <w:pStyle w:val="Compact"/>
      </w:pPr>
      <w:r>
        <w:rPr>
          <w:bCs/>
          <w:b/>
        </w:rPr>
        <w:t xml:space="preserve">Advanced Training in Cross-Cultural Psychology</w:t>
      </w:r>
      <w:r>
        <w:t xml:space="preserve">, [Institute Name], Beijing, China (Year)</w:t>
      </w:r>
    </w:p>
    <w:bookmarkEnd w:id="26"/>
    <w:bookmarkStart w:id="27" w:name="skills"/>
    <w:p>
      <w:pPr>
        <w:pStyle w:val="Heading2"/>
      </w:pPr>
      <w:r>
        <w:t xml:space="preserve">Skills</w:t>
      </w:r>
    </w:p>
    <w:p>
      <w:pPr>
        <w:numPr>
          <w:ilvl w:val="0"/>
          <w:numId w:val="1005"/>
        </w:numPr>
        <w:pStyle w:val="Compact"/>
      </w:pPr>
      <w:r>
        <w:t xml:space="preserve">Proficient in psychological assessment and diagnosis.</w:t>
      </w:r>
    </w:p>
    <w:p>
      <w:pPr>
        <w:numPr>
          <w:ilvl w:val="0"/>
          <w:numId w:val="1005"/>
        </w:numPr>
        <w:pStyle w:val="Compact"/>
      </w:pPr>
      <w:r>
        <w:t xml:space="preserve">Skilled in CBT, mindfulness-based therapies, and trauma-informed care.</w:t>
      </w:r>
    </w:p>
    <w:p>
      <w:pPr>
        <w:numPr>
          <w:ilvl w:val="0"/>
          <w:numId w:val="1005"/>
        </w:numPr>
        <w:pStyle w:val="Compact"/>
      </w:pPr>
      <w:r>
        <w:t xml:space="preserve">Cultural competence in understanding Chinese social norms and family dynamics.</w:t>
      </w:r>
    </w:p>
    <w:p>
      <w:pPr>
        <w:numPr>
          <w:ilvl w:val="0"/>
          <w:numId w:val="1005"/>
        </w:numPr>
        <w:pStyle w:val="Compact"/>
      </w:pPr>
      <w:r>
        <w:t xml:space="preserve">Strong communication skills in Mandarin Chinese and English (IELTS 7.0 or equivalent).</w:t>
      </w:r>
    </w:p>
    <w:p>
      <w:pPr>
        <w:numPr>
          <w:ilvl w:val="0"/>
          <w:numId w:val="1005"/>
        </w:numPr>
        <w:pStyle w:val="Compact"/>
      </w:pPr>
      <w:r>
        <w:t xml:space="preserve">Experienced in using psychological software such as SPSS and JASP for data analysis.</w:t>
      </w:r>
    </w:p>
    <w:bookmarkEnd w:id="27"/>
    <w:bookmarkStart w:id="28" w:name="publicationsresearch"/>
    <w:p>
      <w:pPr>
        <w:pStyle w:val="Heading2"/>
      </w:pPr>
      <w:r>
        <w:t xml:space="preserve">Publications/Research</w:t>
      </w:r>
    </w:p>
    <w:p>
      <w:pPr>
        <w:numPr>
          <w:ilvl w:val="0"/>
          <w:numId w:val="1006"/>
        </w:numPr>
        <w:pStyle w:val="Compact"/>
      </w:pPr>
      <w:r>
        <w:t xml:space="preserve">"Cultural Adaptation of Psychological Interventions in China Guangzhou: A Case Study," [Journal Name], [Year]</w:t>
      </w:r>
    </w:p>
    <w:p>
      <w:pPr>
        <w:numPr>
          <w:ilvl w:val="0"/>
          <w:numId w:val="1006"/>
        </w:numPr>
        <w:pStyle w:val="Compact"/>
      </w:pPr>
      <w:r>
        <w:t xml:space="preserve">"The Role of Family in Mental Health Treatment for Chinese Adolescents," [Conference Name], Guangzhou, China (Year)</w:t>
      </w:r>
    </w:p>
    <w:bookmarkEnd w:id="28"/>
    <w:bookmarkStart w:id="29" w:name="community-involvement"/>
    <w:p>
      <w:pPr>
        <w:pStyle w:val="Heading2"/>
      </w:pPr>
      <w:r>
        <w:t xml:space="preserve">Community Involvement</w:t>
      </w:r>
    </w:p>
    <w:p>
      <w:pPr>
        <w:numPr>
          <w:ilvl w:val="0"/>
          <w:numId w:val="1007"/>
        </w:numPr>
        <w:pStyle w:val="Compact"/>
      </w:pPr>
      <w:r>
        <w:t xml:space="preserve">Volunteered with the Guangzhou Mental Health Association to provide free counseling sessions for underserved populations.</w:t>
      </w:r>
    </w:p>
    <w:p>
      <w:pPr>
        <w:numPr>
          <w:ilvl w:val="0"/>
          <w:numId w:val="1007"/>
        </w:numPr>
        <w:pStyle w:val="Compact"/>
      </w:pPr>
      <w:r>
        <w:t xml:space="preserve">Participated in campaigns promoting mental health awareness in schools and workplaces across China Guangzhou.</w:t>
      </w:r>
    </w:p>
    <w:bookmarkEnd w:id="29"/>
    <w:bookmarkStart w:id="30" w:name="language-proficiency"/>
    <w:p>
      <w:pPr>
        <w:pStyle w:val="Heading2"/>
      </w:pPr>
      <w:r>
        <w:t xml:space="preserve">Language Proficiency</w:t>
      </w:r>
    </w:p>
    <w:p>
      <w:pPr>
        <w:numPr>
          <w:ilvl w:val="0"/>
          <w:numId w:val="1008"/>
        </w:numPr>
        <w:pStyle w:val="Compact"/>
      </w:pPr>
      <w:r>
        <w:t xml:space="preserve">Mandarin Chinese: Native proficiency</w:t>
      </w:r>
    </w:p>
    <w:p>
      <w:pPr>
        <w:numPr>
          <w:ilvl w:val="0"/>
          <w:numId w:val="1008"/>
        </w:numPr>
        <w:pStyle w:val="Compact"/>
      </w:pPr>
      <w:r>
        <w:t xml:space="preserve">English: Fluent (TOEFL 105 or equivalent)</w:t>
      </w:r>
    </w:p>
    <w:bookmarkEnd w:id="30"/>
    <w:bookmarkStart w:id="31"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a Psychologist in China Guangzhou, emphasizing cultural relevance, professional expertise, and community engagement. The document aligns with the specific requirements of the psychological field in Guangzhou and highlights the candidate's qualifications to serve diverse populations effectively.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China Guangzhou</dc:title>
  <dc:creator/>
  <dc:language>en</dc:language>
  <cp:keywords/>
  <dcterms:created xsi:type="dcterms:W3CDTF">2025-12-07T20:34:24Z</dcterms:created>
  <dcterms:modified xsi:type="dcterms:W3CDTF">2025-12-07T20:34:24Z</dcterms:modified>
</cp:coreProperties>
</file>

<file path=docProps/custom.xml><?xml version="1.0" encoding="utf-8"?>
<Properties xmlns="http://schemas.openxmlformats.org/officeDocument/2006/custom-properties" xmlns:vt="http://schemas.openxmlformats.org/officeDocument/2006/docPropsVTypes"/>
</file>