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p>
    <w:bookmarkStart w:id="34" w:name="curriculum-vitae"/>
    <w:p>
      <w:pPr>
        <w:pStyle w:val="Heading1"/>
      </w:pPr>
      <w:r>
        <w:t xml:space="preserve">Curriculum Vitae</w:t>
      </w:r>
    </w:p>
    <w:bookmarkStart w:id="33" w:name="psychologist-in-egypt-alexandria"/>
    <w:p>
      <w:pPr>
        <w:pStyle w:val="Heading2"/>
      </w:pPr>
      <w:r>
        <w:t xml:space="preserve">Psychologist in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Amina Mohamed El-Sayed</w:t>
      </w:r>
    </w:p>
    <w:p>
      <w:pPr>
        <w:pStyle w:val="BodyText"/>
      </w:pPr>
      <w:r>
        <w:rPr>
          <w:bCs/>
          <w:b/>
        </w:rPr>
        <w:t xml:space="preserve">Contact:</w:t>
      </w:r>
      <w:r>
        <w:t xml:space="preserve"> </w:t>
      </w:r>
      <w:r>
        <w:t xml:space="preserve">+20 123 456 7890 | aminaelsayed@psychologist.com</w:t>
      </w:r>
    </w:p>
    <w:p>
      <w:pPr>
        <w:pStyle w:val="BodyText"/>
      </w:pPr>
      <w:r>
        <w:rPr>
          <w:bCs/>
          <w:b/>
        </w:rPr>
        <w:t xml:space="preserve">Address:</w:t>
      </w:r>
      <w:r>
        <w:t xml:space="preserve"> </w:t>
      </w:r>
      <w:r>
        <w:t xml:space="preserve">Al-Montazah, Alexandria, Egypt</w:t>
      </w:r>
    </w:p>
    <w:bookmarkEnd w:id="20"/>
    <w:bookmarkStart w:id="21" w:name="professional-summary"/>
    <w:p>
      <w:pPr>
        <w:pStyle w:val="Heading3"/>
      </w:pPr>
      <w:r>
        <w:t xml:space="preserve">Professional Summary</w:t>
      </w:r>
    </w:p>
    <w:p>
      <w:pPr>
        <w:pStyle w:val="FirstParagraph"/>
      </w:pPr>
      <w:r>
        <w:t xml:space="preserve">A dedicated and experienced Psychologist with over 10 years of practice in Egypt Alexandria. Specializing in clinical psychology, counseling, and community mental health initiatives. Committed to addressing the unique psychological challenges faced by individuals and communities in Alexandria, leveraging a deep understanding of local culture, social dynamics, and healthcare systems. Proficient in trauma-informed care, cognitive-behavioral therapy (CBT), and child psychology. A strong advocate for mental health awareness in Egypt Alexandria, with a focus on reducing stigma and promoting accessible services.</w:t>
      </w:r>
    </w:p>
    <w:bookmarkEnd w:id="21"/>
    <w:bookmarkStart w:id="22" w:name="education"/>
    <w:p>
      <w:pPr>
        <w:pStyle w:val="Heading3"/>
      </w:pPr>
      <w:r>
        <w:t xml:space="preserve">Education</w:t>
      </w:r>
    </w:p>
    <w:p>
      <w:pPr>
        <w:numPr>
          <w:ilvl w:val="0"/>
          <w:numId w:val="1001"/>
        </w:numPr>
        <w:pStyle w:val="Compact"/>
      </w:pPr>
      <w:r>
        <w:rPr>
          <w:bCs/>
          <w:b/>
        </w:rPr>
        <w:t xml:space="preserve">Bachelor of Science in Psychology</w:t>
      </w:r>
      <w:r>
        <w:t xml:space="preserve">, Alexandria University, Egypt (2005–2009)</w:t>
      </w:r>
    </w:p>
    <w:p>
      <w:pPr>
        <w:numPr>
          <w:ilvl w:val="0"/>
          <w:numId w:val="1001"/>
        </w:numPr>
        <w:pStyle w:val="Compact"/>
      </w:pPr>
      <w:r>
        <w:rPr>
          <w:bCs/>
          <w:b/>
        </w:rPr>
        <w:t xml:space="preserve">Masters in Clinical Psychology</w:t>
      </w:r>
      <w:r>
        <w:t xml:space="preserve">, Alexandria University, Egypt (2011–2013)</w:t>
      </w:r>
    </w:p>
    <w:p>
      <w:pPr>
        <w:numPr>
          <w:ilvl w:val="0"/>
          <w:numId w:val="1001"/>
        </w:numPr>
        <w:pStyle w:val="Compact"/>
      </w:pPr>
      <w:r>
        <w:rPr>
          <w:bCs/>
          <w:b/>
        </w:rPr>
        <w:t xml:space="preserve">Doctorate in Psychology (Ph.D.)</w:t>
      </w:r>
      <w:r>
        <w:t xml:space="preserve">, Cairo University, Egypt (2014–2017)</w:t>
      </w:r>
    </w:p>
    <w:p>
      <w:pPr>
        <w:pStyle w:val="FirstParagraph"/>
      </w:pPr>
      <w:r>
        <w:rPr>
          <w:iCs/>
          <w:i/>
        </w:rPr>
        <w:t xml:space="preserve">Thesis Title:</w:t>
      </w:r>
      <w:r>
        <w:t xml:space="preserve"> </w:t>
      </w:r>
      <w:r>
        <w:t xml:space="preserve">"Mental Health Challenges Among Refugee Communities in Egypt Alexandria: A Qualitative Study." This research highlighted the need for culturally sensitive interventions and influenced local policy discussions on mental health support.</w:t>
      </w:r>
    </w:p>
    <w:bookmarkEnd w:id="22"/>
    <w:bookmarkStart w:id="26" w:name="work-experience"/>
    <w:p>
      <w:pPr>
        <w:pStyle w:val="Heading3"/>
      </w:pPr>
      <w:r>
        <w:t xml:space="preserve">Work Experience</w:t>
      </w:r>
    </w:p>
    <w:bookmarkStart w:id="23" w:name="clinical-psychologist"/>
    <w:p>
      <w:pPr>
        <w:pStyle w:val="Heading4"/>
      </w:pPr>
      <w:r>
        <w:t xml:space="preserve">Clinical Psychologist</w:t>
      </w:r>
    </w:p>
    <w:p>
      <w:pPr>
        <w:pStyle w:val="FirstParagraph"/>
      </w:pPr>
      <w:r>
        <w:rPr>
          <w:bCs/>
          <w:b/>
        </w:rPr>
        <w:t xml:space="preserve">Al-Amal Mental Health Center, Alexandria, Egypt</w:t>
      </w:r>
      <w:r>
        <w:t xml:space="preserve"> </w:t>
      </w:r>
      <w:r>
        <w:t xml:space="preserve">| 2018–Present</w:t>
      </w:r>
    </w:p>
    <w:p>
      <w:pPr>
        <w:numPr>
          <w:ilvl w:val="0"/>
          <w:numId w:val="1002"/>
        </w:numPr>
        <w:pStyle w:val="Compact"/>
      </w:pPr>
      <w:r>
        <w:t xml:space="preserve">Provided individual and group therapy for patients with anxiety, depression, and trauma disorders.</w:t>
      </w:r>
    </w:p>
    <w:p>
      <w:pPr>
        <w:numPr>
          <w:ilvl w:val="0"/>
          <w:numId w:val="1002"/>
        </w:numPr>
        <w:pStyle w:val="Compact"/>
      </w:pPr>
      <w:r>
        <w:t xml:space="preserve">Collaborated with healthcare teams to develop holistic treatment plans for patients in Egypt Alexandria.</w:t>
      </w:r>
    </w:p>
    <w:p>
      <w:pPr>
        <w:numPr>
          <w:ilvl w:val="0"/>
          <w:numId w:val="1002"/>
        </w:numPr>
        <w:pStyle w:val="Compact"/>
      </w:pPr>
      <w:r>
        <w:t xml:space="preserve">Conducted psychological assessments and administered standardized tests to evaluate cognitive and emotional functioning.</w:t>
      </w:r>
    </w:p>
    <w:p>
      <w:pPr>
        <w:numPr>
          <w:ilvl w:val="0"/>
          <w:numId w:val="1002"/>
        </w:numPr>
        <w:pStyle w:val="Compact"/>
      </w:pPr>
      <w:r>
        <w:t xml:space="preserve">Organized workshops on stress management and resilience-building for local communities in Alexandria.</w:t>
      </w:r>
    </w:p>
    <w:bookmarkEnd w:id="23"/>
    <w:bookmarkStart w:id="24" w:name="psychology-lecturer"/>
    <w:p>
      <w:pPr>
        <w:pStyle w:val="Heading4"/>
      </w:pPr>
      <w:r>
        <w:t xml:space="preserve">Psychology Lecturer</w:t>
      </w:r>
    </w:p>
    <w:p>
      <w:pPr>
        <w:pStyle w:val="FirstParagraph"/>
      </w:pPr>
      <w:r>
        <w:rPr>
          <w:bCs/>
          <w:b/>
        </w:rPr>
        <w:t xml:space="preserve">Alexandria University, Egypt</w:t>
      </w:r>
      <w:r>
        <w:t xml:space="preserve"> </w:t>
      </w:r>
      <w:r>
        <w:t xml:space="preserve">| 2013–2018</w:t>
      </w:r>
    </w:p>
    <w:p>
      <w:pPr>
        <w:numPr>
          <w:ilvl w:val="0"/>
          <w:numId w:val="1003"/>
        </w:numPr>
        <w:pStyle w:val="Compact"/>
      </w:pPr>
      <w:r>
        <w:t xml:space="preserve">Taught undergraduate and graduate courses in abnormal psychology, developmental psychology, and counseling techniques.</w:t>
      </w:r>
    </w:p>
    <w:p>
      <w:pPr>
        <w:numPr>
          <w:ilvl w:val="0"/>
          <w:numId w:val="1003"/>
        </w:numPr>
        <w:pStyle w:val="Compact"/>
      </w:pPr>
      <w:r>
        <w:t xml:space="preserve">Mentored students in research projects focused on mental health issues relevant to Egypt Alexandria, such as post-conflict trauma and family dynamics.</w:t>
      </w:r>
    </w:p>
    <w:p>
      <w:pPr>
        <w:numPr>
          <w:ilvl w:val="0"/>
          <w:numId w:val="1003"/>
        </w:numPr>
        <w:pStyle w:val="Compact"/>
      </w:pPr>
      <w:r>
        <w:t xml:space="preserve">Published peer-reviewed articles on psychological practices tailored to Egyptian cultural contexts.</w:t>
      </w:r>
    </w:p>
    <w:bookmarkEnd w:id="24"/>
    <w:bookmarkStart w:id="25" w:name="community-psychologist"/>
    <w:p>
      <w:pPr>
        <w:pStyle w:val="Heading4"/>
      </w:pPr>
      <w:r>
        <w:t xml:space="preserve">Community Psychologist</w:t>
      </w:r>
    </w:p>
    <w:p>
      <w:pPr>
        <w:pStyle w:val="FirstParagraph"/>
      </w:pPr>
      <w:r>
        <w:rPr>
          <w:bCs/>
          <w:b/>
        </w:rPr>
        <w:t xml:space="preserve">NGO: Al-Khair Foundation, Alexandria, Egypt</w:t>
      </w:r>
      <w:r>
        <w:t xml:space="preserve"> </w:t>
      </w:r>
      <w:r>
        <w:t xml:space="preserve">| 2010–2013</w:t>
      </w:r>
    </w:p>
    <w:p>
      <w:pPr>
        <w:numPr>
          <w:ilvl w:val="0"/>
          <w:numId w:val="1004"/>
        </w:numPr>
        <w:pStyle w:val="Compact"/>
      </w:pPr>
      <w:r>
        <w:t xml:space="preserve">Developed and implemented mental health programs for underserved populations in Alexandria.</w:t>
      </w:r>
    </w:p>
    <w:p>
      <w:pPr>
        <w:numPr>
          <w:ilvl w:val="0"/>
          <w:numId w:val="1004"/>
        </w:numPr>
        <w:pStyle w:val="Compact"/>
      </w:pPr>
      <w:r>
        <w:t xml:space="preserve">Trained local volunteers in basic psychological first aid and crisis intervention.</w:t>
      </w:r>
    </w:p>
    <w:p>
      <w:pPr>
        <w:numPr>
          <w:ilvl w:val="0"/>
          <w:numId w:val="1004"/>
        </w:numPr>
        <w:pStyle w:val="Compact"/>
      </w:pPr>
      <w:r>
        <w:t xml:space="preserve">Partnered with schools to create awareness campaigns on child psychology and emotional well-being.</w:t>
      </w:r>
    </w:p>
    <w:bookmarkEnd w:id="25"/>
    <w:bookmarkEnd w:id="26"/>
    <w:bookmarkStart w:id="27" w:name="skills"/>
    <w:p>
      <w:pPr>
        <w:pStyle w:val="Heading3"/>
      </w:pPr>
      <w:r>
        <w:t xml:space="preserve">Skills</w:t>
      </w:r>
    </w:p>
    <w:p>
      <w:pPr>
        <w:numPr>
          <w:ilvl w:val="0"/>
          <w:numId w:val="1005"/>
        </w:numPr>
        <w:pStyle w:val="Compact"/>
      </w:pPr>
      <w:r>
        <w:t xml:space="preserve">Clinical assessment and diagnosis of psychological disorders</w:t>
      </w:r>
    </w:p>
    <w:p>
      <w:pPr>
        <w:numPr>
          <w:ilvl w:val="0"/>
          <w:numId w:val="1005"/>
        </w:numPr>
        <w:pStyle w:val="Compact"/>
      </w:pPr>
      <w:r>
        <w:t xml:space="preserve">Cognitive-behavioral therapy (CBT) and dialectical behavior therapy (DBT)</w:t>
      </w:r>
    </w:p>
    <w:p>
      <w:pPr>
        <w:numPr>
          <w:ilvl w:val="0"/>
          <w:numId w:val="1005"/>
        </w:numPr>
        <w:pStyle w:val="Compact"/>
      </w:pPr>
      <w:r>
        <w:t xml:space="preserve">Trauma counseling, with a focus on refugees and disaster survivors in Egypt Alexandria</w:t>
      </w:r>
    </w:p>
    <w:p>
      <w:pPr>
        <w:numPr>
          <w:ilvl w:val="0"/>
          <w:numId w:val="1005"/>
        </w:numPr>
        <w:pStyle w:val="Compact"/>
      </w:pPr>
      <w:r>
        <w:t xml:space="preserve">Proficient in Arabic (native) and English (fluent), with basic knowledge of French</w:t>
      </w:r>
    </w:p>
    <w:p>
      <w:pPr>
        <w:numPr>
          <w:ilvl w:val="0"/>
          <w:numId w:val="1005"/>
        </w:numPr>
        <w:pStyle w:val="Compact"/>
      </w:pPr>
      <w:r>
        <w:t xml:space="preserve">Strong communication and interpersonal skills for building trust with patients and communities</w:t>
      </w:r>
    </w:p>
    <w:p>
      <w:pPr>
        <w:numPr>
          <w:ilvl w:val="0"/>
          <w:numId w:val="1005"/>
        </w:numPr>
        <w:pStyle w:val="Compact"/>
      </w:pPr>
      <w:r>
        <w:t xml:space="preserve">Experience in using psychological software like SPSS for data analysis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Certificate in Trauma-Informed Care</w:t>
      </w:r>
      <w:r>
        <w:t xml:space="preserve">, International Institute for Trauma and Addiction, 2019</w:t>
      </w:r>
    </w:p>
    <w:p>
      <w:pPr>
        <w:numPr>
          <w:ilvl w:val="0"/>
          <w:numId w:val="1006"/>
        </w:numPr>
        <w:pStyle w:val="Compact"/>
      </w:pPr>
      <w:r>
        <w:rPr>
          <w:bCs/>
          <w:b/>
        </w:rPr>
        <w:t xml:space="preserve">Advanced Training in Child and Adolescent Psychology</w:t>
      </w:r>
      <w:r>
        <w:t xml:space="preserve">, Egyptian Psychological Association, 2017</w:t>
      </w:r>
    </w:p>
    <w:p>
      <w:pPr>
        <w:numPr>
          <w:ilvl w:val="0"/>
          <w:numId w:val="1006"/>
        </w:numPr>
        <w:pStyle w:val="Compact"/>
      </w:pPr>
      <w:r>
        <w:rPr>
          <w:bCs/>
          <w:b/>
        </w:rPr>
        <w:t xml:space="preserve">Workshop on Cultural Competence in Mental Health Services</w:t>
      </w:r>
      <w:r>
        <w:t xml:space="preserve">, Alexandria University, 2016</w:t>
      </w:r>
    </w:p>
    <w:bookmarkEnd w:id="28"/>
    <w:bookmarkStart w:id="29" w:name="professional-memberships"/>
    <w:p>
      <w:pPr>
        <w:pStyle w:val="Heading3"/>
      </w:pPr>
      <w:r>
        <w:t xml:space="preserve">Professional Memberships</w:t>
      </w:r>
    </w:p>
    <w:p>
      <w:pPr>
        <w:numPr>
          <w:ilvl w:val="0"/>
          <w:numId w:val="1007"/>
        </w:numPr>
        <w:pStyle w:val="Compact"/>
      </w:pPr>
      <w:r>
        <w:rPr>
          <w:bCs/>
          <w:b/>
        </w:rPr>
        <w:t xml:space="preserve">Egyptian Psychological Association (EPA)</w:t>
      </w:r>
      <w:r>
        <w:t xml:space="preserve"> </w:t>
      </w:r>
      <w:r>
        <w:t xml:space="preserve">– Member since 2010</w:t>
      </w:r>
    </w:p>
    <w:p>
      <w:pPr>
        <w:numPr>
          <w:ilvl w:val="0"/>
          <w:numId w:val="1007"/>
        </w:numPr>
        <w:pStyle w:val="Compact"/>
      </w:pPr>
      <w:r>
        <w:rPr>
          <w:bCs/>
          <w:b/>
        </w:rPr>
        <w:t xml:space="preserve">Alexandria Psychological Society</w:t>
      </w:r>
      <w:r>
        <w:t xml:space="preserve"> </w:t>
      </w:r>
      <w:r>
        <w:t xml:space="preserve">– Active member and event organizer</w:t>
      </w:r>
    </w:p>
    <w:p>
      <w:pPr>
        <w:numPr>
          <w:ilvl w:val="0"/>
          <w:numId w:val="1007"/>
        </w:numPr>
        <w:pStyle w:val="Compact"/>
      </w:pPr>
      <w:r>
        <w:rPr>
          <w:bCs/>
          <w:b/>
        </w:rPr>
        <w:t xml:space="preserve">International Association of Applied Psychology (IAAP)</w:t>
      </w:r>
      <w:r>
        <w:t xml:space="preserve"> </w:t>
      </w:r>
      <w:r>
        <w:t xml:space="preserve">– Member since 2015</w:t>
      </w:r>
    </w:p>
    <w:bookmarkEnd w:id="29"/>
    <w:bookmarkStart w:id="30" w:name="languages"/>
    <w:p>
      <w:pPr>
        <w:pStyle w:val="Heading3"/>
      </w:pPr>
      <w:r>
        <w:t xml:space="preserve">Languages</w:t>
      </w:r>
    </w:p>
    <w:p>
      <w:pPr>
        <w:numPr>
          <w:ilvl w:val="0"/>
          <w:numId w:val="1008"/>
        </w:numPr>
        <w:pStyle w:val="Compact"/>
      </w:pPr>
      <w:r>
        <w:t xml:space="preserve">Arabic (Native)</w:t>
      </w:r>
    </w:p>
    <w:p>
      <w:pPr>
        <w:numPr>
          <w:ilvl w:val="0"/>
          <w:numId w:val="1008"/>
        </w:numPr>
        <w:pStyle w:val="Compact"/>
      </w:pPr>
      <w:r>
        <w:t xml:space="preserve">English (Fluent)</w:t>
      </w:r>
    </w:p>
    <w:p>
      <w:pPr>
        <w:numPr>
          <w:ilvl w:val="0"/>
          <w:numId w:val="1008"/>
        </w:numPr>
        <w:pStyle w:val="Compact"/>
      </w:pPr>
      <w:r>
        <w:t xml:space="preserve">French (Basic)</w:t>
      </w:r>
    </w:p>
    <w:bookmarkEnd w:id="30"/>
    <w:bookmarkStart w:id="31" w:name="publications-projects"/>
    <w:p>
      <w:pPr>
        <w:pStyle w:val="Heading3"/>
      </w:pPr>
      <w:r>
        <w:t xml:space="preserve">PUBLICATIONS &amp; PROJECTS</w:t>
      </w:r>
    </w:p>
    <w:p>
      <w:pPr>
        <w:numPr>
          <w:ilvl w:val="0"/>
          <w:numId w:val="1009"/>
        </w:numPr>
        <w:pStyle w:val="Compact"/>
      </w:pPr>
      <w:r>
        <w:t xml:space="preserve">"Mental Health Stigma in Alexandria: A Community-Based Study," *Journal of Egyptian Psychology*, 2020.</w:t>
      </w:r>
    </w:p>
    <w:p>
      <w:pPr>
        <w:numPr>
          <w:ilvl w:val="0"/>
          <w:numId w:val="1009"/>
        </w:numPr>
        <w:pStyle w:val="Compact"/>
      </w:pPr>
      <w:r>
        <w:t xml:space="preserve">Co-authored a report on "Psychological Support for Syrian Refugees in Egypt Alexandria," published by the Al-Khair Foundation, 2018.</w:t>
      </w:r>
    </w:p>
    <w:p>
      <w:pPr>
        <w:numPr>
          <w:ilvl w:val="0"/>
          <w:numId w:val="1009"/>
        </w:numPr>
        <w:pStyle w:val="Compact"/>
      </w:pPr>
      <w:r>
        <w:t xml:space="preserve">Lead researcher for the project "Enhancing Resilience in Children Exposed to Conflict," funded by UNESCO, 2015–2017.</w:t>
      </w:r>
    </w:p>
    <w:bookmarkEnd w:id="31"/>
    <w:bookmarkStart w:id="32" w:name="references"/>
    <w:p>
      <w:pPr>
        <w:pStyle w:val="Heading3"/>
      </w:pPr>
      <w:r>
        <w:t xml:space="preserve">References</w:t>
      </w:r>
    </w:p>
    <w:p>
      <w:pPr>
        <w:pStyle w:val="FirstParagraph"/>
      </w:pPr>
      <w:r>
        <w:t xml:space="preserve">Available upon request. References include former colleagues from Alexandria University, clinical supervisors at Al-Amal Mental Health Center, and partners from the Al-Khair Foundation.</w:t>
      </w:r>
    </w:p>
    <w:bookmarkEnd w:id="32"/>
    <w:p>
      <w:pPr>
        <w:pStyle w:val="BodyText"/>
      </w:pPr>
      <w:r>
        <w:rPr>
          <w:bCs/>
          <w:b/>
        </w:rPr>
        <w:t xml:space="preserve">Curriculum Vitae</w:t>
      </w:r>
      <w:r>
        <w:t xml:space="preserve"> </w:t>
      </w:r>
      <w:r>
        <w:t xml:space="preserve">for Dr. Amina Mohamed El-Sayed – Psychologist in Egypt Alexandria. This document reflects a commitment to excellence in psychological practice, tailored to the unique needs of Alexandria's diverse population.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dc:title>
  <dc:creator/>
  <dc:language>en</dc:language>
  <cp:keywords/>
  <dcterms:created xsi:type="dcterms:W3CDTF">2026-07-28T16:08:21Z</dcterms:created>
  <dcterms:modified xsi:type="dcterms:W3CDTF">2026-07-28T16:08:21Z</dcterms:modified>
</cp:coreProperties>
</file>

<file path=docProps/custom.xml><?xml version="1.0" encoding="utf-8"?>
<Properties xmlns="http://schemas.openxmlformats.org/officeDocument/2006/custom-properties" xmlns:vt="http://schemas.openxmlformats.org/officeDocument/2006/docPropsVTypes"/>
</file>