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Psychologist</w:t>
      </w:r>
      <w:r>
        <w:t xml:space="preserve"> </w:t>
      </w:r>
      <w:r>
        <w:t xml:space="preserve">in</w:t>
      </w:r>
      <w:r>
        <w:t xml:space="preserve"> </w:t>
      </w:r>
      <w:r>
        <w:t xml:space="preserve">France</w:t>
      </w:r>
      <w:r>
        <w:t xml:space="preserve"> </w:t>
      </w:r>
      <w:r>
        <w:t xml:space="preserve">Paris</w:t>
      </w:r>
    </w:p>
    <w:bookmarkStart w:id="31" w:name="curriculum-vitae"/>
    <w:p>
      <w:pPr>
        <w:pStyle w:val="Heading1"/>
      </w:pPr>
      <w:r>
        <w:t xml:space="preserve">Curriculum Vitae</w:t>
      </w:r>
    </w:p>
    <w:bookmarkStart w:id="20" w:name="persoanl-information"/>
    <w:p>
      <w:pPr>
        <w:pStyle w:val="Heading2"/>
      </w:pPr>
      <w:r>
        <w:t xml:space="preserve">Persoanl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Marie Lefevre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75008 Paris, France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marie.lefevre@psychologist.fr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+33 1 23 45 67 89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Psychologist with over a decade of expertise in clinical and counseling psychology, specializing in evidence-based therapeutic interventions for individuals and groups. Proficient in addressing a wide range of mental health challenges, including anxiety disorders, depression, trauma recovery, and developmental issues. Committed to delivering compassionate care within the dynamic healthcare environment of France Paris. A certified professional with a strong academic background in French psychological institutions and a proven track record of supporting clients through personalized treatment plans.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Diplôme d'État de Psychologue (DEP)</w:t>
      </w:r>
      <w:r>
        <w:t xml:space="preserve">, Université Paris Descartes, France (2010-2013)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Magistère en Psychologie Clinique et de la Santé</w:t>
      </w:r>
      <w:r>
        <w:t xml:space="preserve">, Université Panthéon-Assas, Paris (2013-2015)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Baccalauréat en Sciences Psychologiques</w:t>
      </w:r>
      <w:r>
        <w:t xml:space="preserve">, Institut des Sciences Humaines, Lyon (2007-2010)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senior-clinical-psychologist"/>
    <w:p>
      <w:pPr>
        <w:pStyle w:val="Heading3"/>
      </w:pPr>
      <w:r>
        <w:t xml:space="preserve">Senior Clinical Psychologist</w:t>
      </w:r>
    </w:p>
    <w:p>
      <w:pPr>
        <w:pStyle w:val="FirstParagraph"/>
      </w:pPr>
      <w:r>
        <w:rPr>
          <w:iCs/>
          <w:i/>
        </w:rPr>
        <w:t xml:space="preserve">Clinique Sainte-Marie, Paris, France</w:t>
      </w:r>
    </w:p>
    <w:p>
      <w:pPr>
        <w:pStyle w:val="BodyText"/>
      </w:pPr>
      <w:r>
        <w:rPr>
          <w:bCs/>
          <w:b/>
        </w:rPr>
        <w:t xml:space="preserve">July 2018 – Present</w:t>
      </w:r>
    </w:p>
    <w:p>
      <w:pPr>
        <w:numPr>
          <w:ilvl w:val="0"/>
          <w:numId w:val="1002"/>
        </w:numPr>
        <w:pStyle w:val="Compact"/>
      </w:pPr>
      <w:r>
        <w:t xml:space="preserve">Provide individual and group therapy sessions for clients with complex mental health needs, including post-traumatic stress disorder (PTSD) and chronic anxiety.</w:t>
      </w:r>
    </w:p>
    <w:p>
      <w:pPr>
        <w:numPr>
          <w:ilvl w:val="0"/>
          <w:numId w:val="1002"/>
        </w:numPr>
        <w:pStyle w:val="Compact"/>
      </w:pPr>
      <w:r>
        <w:t xml:space="preserve">Collaborate with multidisciplinary teams to develop holistic treatment plans integrating cognitive-behavioral therapy (CBT) and psychodynamic approaches.</w:t>
      </w:r>
    </w:p>
    <w:p>
      <w:pPr>
        <w:numPr>
          <w:ilvl w:val="0"/>
          <w:numId w:val="1002"/>
        </w:numPr>
        <w:pStyle w:val="Compact"/>
      </w:pPr>
      <w:r>
        <w:t xml:space="preserve">Conduct psychological assessments using standardized tools such as the MMSE, BDI-II, and SCID-I to ensure accurate diagnoses.</w:t>
      </w:r>
    </w:p>
    <w:p>
      <w:pPr>
        <w:numPr>
          <w:ilvl w:val="0"/>
          <w:numId w:val="1002"/>
        </w:numPr>
        <w:pStyle w:val="Compact"/>
      </w:pPr>
      <w:r>
        <w:t xml:space="preserve">Deliver workshops on stress management and emotional resilience for healthcare professionals in France Paris.</w:t>
      </w:r>
    </w:p>
    <w:bookmarkEnd w:id="23"/>
    <w:bookmarkStart w:id="24" w:name="clinical-psychologist"/>
    <w:p>
      <w:pPr>
        <w:pStyle w:val="Heading3"/>
      </w:pPr>
      <w:r>
        <w:t xml:space="preserve">Clinical Psychologist</w:t>
      </w:r>
    </w:p>
    <w:p>
      <w:pPr>
        <w:pStyle w:val="FirstParagraph"/>
      </w:pPr>
      <w:r>
        <w:rPr>
          <w:iCs/>
          <w:i/>
        </w:rPr>
        <w:t xml:space="preserve">Hôpital de la Pitié-Salpêtrière, Paris, France</w:t>
      </w:r>
    </w:p>
    <w:p>
      <w:pPr>
        <w:pStyle w:val="BodyText"/>
      </w:pPr>
      <w:r>
        <w:rPr>
          <w:bCs/>
          <w:b/>
        </w:rPr>
        <w:t xml:space="preserve">September 2015 – June 2018</w:t>
      </w:r>
    </w:p>
    <w:p>
      <w:pPr>
        <w:numPr>
          <w:ilvl w:val="0"/>
          <w:numId w:val="1003"/>
        </w:numPr>
        <w:pStyle w:val="Compact"/>
      </w:pPr>
      <w:r>
        <w:t xml:space="preserve">Supported patients in psychiatric and rehabilitation units through structured therapy sessions and crisis intervention.</w:t>
      </w:r>
    </w:p>
    <w:p>
      <w:pPr>
        <w:numPr>
          <w:ilvl w:val="0"/>
          <w:numId w:val="1003"/>
        </w:numPr>
        <w:pStyle w:val="Compact"/>
      </w:pPr>
      <w:r>
        <w:t xml:space="preserve">Contributed to research projects on the efficacy of mindfulness-based therapies for depression, published in the *Revue Française de Psychologie*.</w:t>
      </w:r>
    </w:p>
    <w:p>
      <w:pPr>
        <w:numPr>
          <w:ilvl w:val="0"/>
          <w:numId w:val="1003"/>
        </w:numPr>
        <w:pStyle w:val="Compact"/>
      </w:pPr>
      <w:r>
        <w:t xml:space="preserve">Mentored junior psychologists and students from French universities, emphasizing ethical practice and cultural sensitivity in France Paris.</w:t>
      </w:r>
    </w:p>
    <w:bookmarkEnd w:id="24"/>
    <w:bookmarkStart w:id="25" w:name="internship"/>
    <w:p>
      <w:pPr>
        <w:pStyle w:val="Heading3"/>
      </w:pPr>
      <w:r>
        <w:t xml:space="preserve">Internship</w:t>
      </w:r>
    </w:p>
    <w:p>
      <w:pPr>
        <w:pStyle w:val="FirstParagraph"/>
      </w:pPr>
      <w:r>
        <w:rPr>
          <w:iCs/>
          <w:i/>
        </w:rPr>
        <w:t xml:space="preserve">Institut de Psychologie et Santé Mentale, Lyon, France</w:t>
      </w:r>
    </w:p>
    <w:p>
      <w:pPr>
        <w:pStyle w:val="BodyText"/>
      </w:pPr>
      <w:r>
        <w:rPr>
          <w:bCs/>
          <w:b/>
        </w:rPr>
        <w:t xml:space="preserve">June 2013 – August 2014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clinical settings, including outpatient care and community mental health programs.</w:t>
      </w:r>
    </w:p>
    <w:p>
      <w:pPr>
        <w:numPr>
          <w:ilvl w:val="0"/>
          <w:numId w:val="1004"/>
        </w:numPr>
        <w:pStyle w:val="Compact"/>
      </w:pPr>
      <w:r>
        <w:t xml:space="preserve">Participated in training sessions on French healthcare regulations and patient confidentiality protocols.</w:t>
      </w:r>
    </w:p>
    <w:bookmarkEnd w:id="25"/>
    <w:bookmarkEnd w:id="26"/>
    <w:bookmarkStart w:id="27" w:name="skills-competencies"/>
    <w:p>
      <w:pPr>
        <w:pStyle w:val="Heading2"/>
      </w:pPr>
      <w:r>
        <w:t xml:space="preserve">Skills &amp; Competencies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Therapeutic Techniques:</w:t>
      </w:r>
      <w:r>
        <w:t xml:space="preserve"> </w:t>
      </w:r>
      <w:r>
        <w:t xml:space="preserve">Cognitive-behavioral therapy (CBT), dialectical behavior therapy (DBT), and psychodynamic therapy.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Assessment Tools:</w:t>
      </w:r>
      <w:r>
        <w:t xml:space="preserve"> </w:t>
      </w:r>
      <w:r>
        <w:t xml:space="preserve">Standardized psychological tests, including the WISC-V and Rorschach Inkblot Test.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French (native), English (fluent), Spanish (intermediate).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SPSS, Microsoft Office Suite, and clinical documentation platforms like Mymind.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Experience working with diverse populations in France Paris, including immigrants and multilingual communities.</w:t>
      </w:r>
    </w:p>
    <w:bookmarkEnd w:id="27"/>
    <w:bookmarkStart w:id="28" w:name="certifications-memberships"/>
    <w:p>
      <w:pPr>
        <w:pStyle w:val="Heading2"/>
      </w:pPr>
      <w:r>
        <w:t xml:space="preserve">Certifications &amp; Memberships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Diplôme d'État de Psychologue (DEP)</w:t>
      </w:r>
      <w:r>
        <w:t xml:space="preserve"> </w:t>
      </w:r>
      <w:r>
        <w:t xml:space="preserve">– Ministry of Health, France (2013)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Member of the Ordre des Psychologues de France (OPF)</w:t>
      </w:r>
      <w:r>
        <w:t xml:space="preserve"> </w:t>
      </w:r>
      <w:r>
        <w:t xml:space="preserve">– 2015–Present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Certification in Trauma-Focused CBT</w:t>
      </w:r>
      <w:r>
        <w:t xml:space="preserve">, American Psychological Association, USA (2017)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Training in Mindfulness-Based Stress Reduction (MBSR)</w:t>
      </w:r>
      <w:r>
        <w:t xml:space="preserve">, Université Paris-Saclay, France (2019)</w:t>
      </w:r>
    </w:p>
    <w:bookmarkEnd w:id="28"/>
    <w:bookmarkStart w:id="29" w:name="publications-presentations"/>
    <w:p>
      <w:pPr>
        <w:pStyle w:val="Heading2"/>
      </w:pPr>
      <w:r>
        <w:t xml:space="preserve">Publications &amp; Presentations</w:t>
      </w:r>
    </w:p>
    <w:p>
      <w:pPr>
        <w:numPr>
          <w:ilvl w:val="0"/>
          <w:numId w:val="1007"/>
        </w:numPr>
        <w:pStyle w:val="Compact"/>
      </w:pPr>
      <w:r>
        <w:rPr>
          <w:iCs/>
          <w:i/>
        </w:rPr>
        <w:t xml:space="preserve">"Integrating Mindfulness into CBT for Anxiety Disorders in France Paris"</w:t>
      </w:r>
      <w:r>
        <w:t xml:space="preserve">, *Journal of European Psychology*, 2021.</w:t>
      </w:r>
    </w:p>
    <w:p>
      <w:pPr>
        <w:numPr>
          <w:ilvl w:val="0"/>
          <w:numId w:val="1007"/>
        </w:numPr>
        <w:pStyle w:val="Compact"/>
      </w:pPr>
      <w:r>
        <w:t xml:space="preserve">Presentation on "Cultural Sensitivity in Psychological Practice" at the Annual Conference of the Ordre des Psychologues de France, 2020.</w:t>
      </w:r>
    </w:p>
    <w:p>
      <w:pPr>
        <w:numPr>
          <w:ilvl w:val="0"/>
          <w:numId w:val="1007"/>
        </w:numPr>
        <w:pStyle w:val="Compact"/>
      </w:pPr>
      <w:r>
        <w:t xml:space="preserve">Co-authored a research paper on "Psychological Impact of Urban Living in Paris" published by the Société Française de Psychologie, 2019.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marie.lefevre@psychologist.fr</w:t>
      </w:r>
    </w:p>
    <w:bookmarkEnd w:id="30"/>
    <w:p>
      <w:pPr>
        <w:pStyle w:val="BodyText"/>
      </w:pPr>
      <w:r>
        <w:rPr>
          <w:iCs/>
          <w:i/>
        </w:rPr>
        <w:t xml:space="preserve">Last Updated: April 5, 2024</w:t>
      </w:r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Psychologist in France Paris</dc:title>
  <dc:creator/>
  <dc:language>en</dc:language>
  <cp:keywords/>
  <dcterms:created xsi:type="dcterms:W3CDTF">2026-09-27T00:47:28Z</dcterms:created>
  <dcterms:modified xsi:type="dcterms:W3CDTF">2026-09-27T00:47:28Z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