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psychologist-nigeria-abuja"/>
    <w:p>
      <w:pPr>
        <w:pStyle w:val="Heading2"/>
      </w:pPr>
      <w:r>
        <w:t xml:space="preserve">Psychologist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 Hassan</w:t>
      </w:r>
      <w:r>
        <w:br/>
      </w:r>
      <w:r>
        <w:rPr>
          <w:bCs/>
          <w:b/>
        </w:rPr>
        <w:t xml:space="preserve">Email:</w:t>
      </w:r>
      <w:r>
        <w:t xml:space="preserve"> </w:t>
      </w:r>
      <w:r>
        <w:t xml:space="preserve">amina.hassan@psychologist.abuja</w:t>
      </w:r>
      <w:r>
        <w:br/>
      </w:r>
      <w:r>
        <w:rPr>
          <w:bCs/>
          <w:b/>
        </w:rPr>
        <w:t xml:space="preserve">Phone:</w:t>
      </w:r>
      <w:r>
        <w:t xml:space="preserve"> </w:t>
      </w:r>
      <w:r>
        <w:t xml:space="preserve">+234 801 234 5678</w:t>
      </w:r>
      <w:r>
        <w:br/>
      </w:r>
      <w:r>
        <w:rPr>
          <w:bCs/>
          <w:b/>
        </w:rPr>
        <w:t xml:space="preserve">Address:</w:t>
      </w:r>
      <w:r>
        <w:t xml:space="preserve"> </w:t>
      </w:r>
      <w:r>
        <w:t xml:space="preserve">Plot 12, Mambila Street, Abuja, Nigeria</w:t>
      </w:r>
    </w:p>
    <w:bookmarkEnd w:id="20"/>
    <w:bookmarkStart w:id="21" w:name="professional-summary"/>
    <w:p>
      <w:pPr>
        <w:pStyle w:val="Heading3"/>
      </w:pPr>
      <w:r>
        <w:t xml:space="preserve">Professional Summary</w:t>
      </w:r>
    </w:p>
    <w:p>
      <w:pPr>
        <w:pStyle w:val="FirstParagraph"/>
      </w:pPr>
      <w:r>
        <w:t xml:space="preserve">A dedicated and experienced psychologist with over a decade of expertise in mental health care across Nigeria. Specializing in clinical psychology with a focus on community-based interventions and trauma recovery. Committed to advancing psychological services in Nigeria Abuja, where I have contributed to numerous initiatives addressing mental health stigma, child development, and behavioral disorders. Certified by the Nigerian Psychological Association (NPA) and passionate about fostering resilience in individuals and communities through evidence-based practices.</w:t>
      </w:r>
    </w:p>
    <w:bookmarkEnd w:id="21"/>
    <w:bookmarkStart w:id="22" w:name="education"/>
    <w:p>
      <w:pPr>
        <w:pStyle w:val="Heading3"/>
      </w:pPr>
      <w:r>
        <w:t xml:space="preserve">Education</w:t>
      </w:r>
    </w:p>
    <w:p>
      <w:pPr>
        <w:numPr>
          <w:ilvl w:val="0"/>
          <w:numId w:val="1001"/>
        </w:numPr>
        <w:pStyle w:val="Compact"/>
      </w:pPr>
      <w:r>
        <w:rPr>
          <w:bCs/>
          <w:b/>
        </w:rPr>
        <w:t xml:space="preserve">B.Sc. Psychology</w:t>
      </w:r>
      <w:r>
        <w:t xml:space="preserve">, University of Abuja, Nigeria (2008–2012)</w:t>
      </w:r>
      <w:r>
        <w:br/>
      </w:r>
      <w:r>
        <w:t xml:space="preserve">Relevant coursework: Abnormal Psychology, Child Development, Psychological Assessment.</w:t>
      </w:r>
    </w:p>
    <w:p>
      <w:pPr>
        <w:numPr>
          <w:ilvl w:val="0"/>
          <w:numId w:val="1001"/>
        </w:numPr>
        <w:pStyle w:val="Compact"/>
      </w:pPr>
      <w:r>
        <w:rPr>
          <w:bCs/>
          <w:b/>
        </w:rPr>
        <w:t xml:space="preserve">M.Sc. Clinical Psychology</w:t>
      </w:r>
      <w:r>
        <w:t xml:space="preserve">, Ahmadu Bello University, Zaria (2013–2015)</w:t>
      </w:r>
      <w:r>
        <w:br/>
      </w:r>
      <w:r>
        <w:t xml:space="preserve">Thesis: "Impact of Urbanization on Adolescent Mental Health in Nigeria."</w:t>
      </w:r>
    </w:p>
    <w:p>
      <w:pPr>
        <w:numPr>
          <w:ilvl w:val="0"/>
          <w:numId w:val="1001"/>
        </w:numPr>
        <w:pStyle w:val="Compact"/>
      </w:pPr>
      <w:r>
        <w:rPr>
          <w:bCs/>
          <w:b/>
        </w:rPr>
        <w:t xml:space="preserve">Ph.D. in Psychology</w:t>
      </w:r>
      <w:r>
        <w:t xml:space="preserve">, University of Ibadan, Nigeria (2016–2019)</w:t>
      </w:r>
      <w:r>
        <w:br/>
      </w:r>
      <w:r>
        <w:t xml:space="preserve">Specialized in trauma-informed care and cultural psychology. Published research on post-conflict mental health in Abuja.</w:t>
      </w:r>
    </w:p>
    <w:bookmarkEnd w:id="22"/>
    <w:bookmarkStart w:id="26" w:name="professional-experience"/>
    <w:p>
      <w:pPr>
        <w:pStyle w:val="Heading3"/>
      </w:pPr>
      <w:r>
        <w:t xml:space="preserve">Professional Experience</w:t>
      </w:r>
    </w:p>
    <w:bookmarkStart w:id="23" w:name="senior-clinical-psychologist"/>
    <w:p>
      <w:pPr>
        <w:pStyle w:val="Heading4"/>
      </w:pPr>
      <w:r>
        <w:t xml:space="preserve">Senior Clinical Psychologist</w:t>
      </w:r>
    </w:p>
    <w:p>
      <w:pPr>
        <w:pStyle w:val="FirstParagraph"/>
      </w:pPr>
      <w:r>
        <w:rPr>
          <w:bCs/>
          <w:b/>
        </w:rPr>
        <w:t xml:space="preserve">National Hospital, Abuja</w:t>
      </w:r>
      <w:r>
        <w:t xml:space="preserve"> </w:t>
      </w:r>
      <w:r>
        <w:t xml:space="preserve">| 2019–Present</w:t>
      </w:r>
      <w:r>
        <w:br/>
      </w:r>
      <w:r>
        <w:t xml:space="preserve">- Provide individual and group therapy for patients with anxiety, depression, and PTSD.</w:t>
      </w:r>
      <w:r>
        <w:br/>
      </w:r>
      <w:r>
        <w:t xml:space="preserve">- Collaborate with psychiatrists to develop treatment plans for complex cases.</w:t>
      </w:r>
      <w:r>
        <w:br/>
      </w:r>
      <w:r>
        <w:t xml:space="preserve">- Organize workshops on mental health awareness in Abuja's schools and communities.</w:t>
      </w:r>
    </w:p>
    <w:bookmarkEnd w:id="23"/>
    <w:bookmarkStart w:id="24" w:name="clinical-psychologist"/>
    <w:p>
      <w:pPr>
        <w:pStyle w:val="Heading4"/>
      </w:pPr>
      <w:r>
        <w:t xml:space="preserve">Clinical Psychologist</w:t>
      </w:r>
    </w:p>
    <w:p>
      <w:pPr>
        <w:pStyle w:val="FirstParagraph"/>
      </w:pPr>
      <w:r>
        <w:rPr>
          <w:bCs/>
          <w:b/>
        </w:rPr>
        <w:t xml:space="preserve">Abuja Psychological Services Center</w:t>
      </w:r>
      <w:r>
        <w:t xml:space="preserve"> </w:t>
      </w:r>
      <w:r>
        <w:t xml:space="preserve">| 2015–2019</w:t>
      </w:r>
      <w:r>
        <w:br/>
      </w:r>
      <w:r>
        <w:t xml:space="preserve">- Conducted psychological assessments and diagnosed mental health conditions.</w:t>
      </w:r>
      <w:r>
        <w:br/>
      </w:r>
      <w:r>
        <w:t xml:space="preserve">- Led a team in establishing a free counseling clinic for low-income residents of Abuja.</w:t>
      </w:r>
      <w:r>
        <w:br/>
      </w:r>
      <w:r>
        <w:t xml:space="preserve">- Partnered with NGOs to provide trauma support to victims of violence in northern Nigeria.</w:t>
      </w:r>
    </w:p>
    <w:bookmarkEnd w:id="24"/>
    <w:bookmarkStart w:id="25" w:name="research-assistant"/>
    <w:p>
      <w:pPr>
        <w:pStyle w:val="Heading4"/>
      </w:pPr>
      <w:r>
        <w:t xml:space="preserve">Research Assistant</w:t>
      </w:r>
    </w:p>
    <w:p>
      <w:pPr>
        <w:pStyle w:val="FirstParagraph"/>
      </w:pPr>
      <w:r>
        <w:rPr>
          <w:bCs/>
          <w:b/>
        </w:rPr>
        <w:t xml:space="preserve">Abuja Institute of Mental Health</w:t>
      </w:r>
      <w:r>
        <w:t xml:space="preserve"> </w:t>
      </w:r>
      <w:r>
        <w:t xml:space="preserve">| 2012–2015</w:t>
      </w:r>
      <w:r>
        <w:br/>
      </w:r>
      <w:r>
        <w:t xml:space="preserve">- Assisted in a study on the prevalence of depression among university students in Abuja.</w:t>
      </w:r>
      <w:r>
        <w:br/>
      </w:r>
      <w:r>
        <w:t xml:space="preserve">- Published findings in the *Nigerian Journal of Psychology* (2014).</w:t>
      </w:r>
    </w:p>
    <w:bookmarkEnd w:id="25"/>
    <w:bookmarkEnd w:id="26"/>
    <w:bookmarkStart w:id="27" w:name="certifications-licenses"/>
    <w:p>
      <w:pPr>
        <w:pStyle w:val="Heading3"/>
      </w:pPr>
      <w:r>
        <w:t xml:space="preserve">Certifications &amp; Licenses</w:t>
      </w:r>
    </w:p>
    <w:p>
      <w:pPr>
        <w:numPr>
          <w:ilvl w:val="0"/>
          <w:numId w:val="1002"/>
        </w:numPr>
        <w:pStyle w:val="Compact"/>
      </w:pPr>
      <w:r>
        <w:rPr>
          <w:bCs/>
          <w:b/>
        </w:rPr>
        <w:t xml:space="preserve">Licensed Psychologist</w:t>
      </w:r>
      <w:r>
        <w:t xml:space="preserve"> </w:t>
      </w:r>
      <w:r>
        <w:t xml:space="preserve">– Nigerian Psychological Association (NPA), 2016</w:t>
      </w:r>
      <w:r>
        <w:br/>
      </w:r>
      <w:r>
        <w:t xml:space="preserve">Valid license number: NPA/PSYCH/2016/045.</w:t>
      </w:r>
    </w:p>
    <w:p>
      <w:pPr>
        <w:numPr>
          <w:ilvl w:val="0"/>
          <w:numId w:val="1002"/>
        </w:numPr>
        <w:pStyle w:val="Compact"/>
      </w:pPr>
      <w:r>
        <w:rPr>
          <w:bCs/>
          <w:b/>
        </w:rPr>
        <w:t xml:space="preserve">Certified Trauma Specialist</w:t>
      </w:r>
      <w:r>
        <w:t xml:space="preserve"> </w:t>
      </w:r>
      <w:r>
        <w:t xml:space="preserve">– International Society for Traumatic Stress Studies (ISTSS), 2020.</w:t>
      </w:r>
      <w:r>
        <w:br/>
      </w:r>
      <w:r>
        <w:t xml:space="preserve">Specialized in treating trauma survivors in Abuja’s conflict-affected areas.</w:t>
      </w:r>
    </w:p>
    <w:p>
      <w:pPr>
        <w:numPr>
          <w:ilvl w:val="0"/>
          <w:numId w:val="1002"/>
        </w:numPr>
        <w:pStyle w:val="Compact"/>
      </w:pPr>
      <w:r>
        <w:rPr>
          <w:bCs/>
          <w:b/>
        </w:rPr>
        <w:t xml:space="preserve">Advanced Training in Cognitive Behavioral Therapy (CBT)</w:t>
      </w:r>
      <w:r>
        <w:t xml:space="preserve"> </w:t>
      </w:r>
      <w:r>
        <w:t xml:space="preserve">– African Institute of Psychological Sciences, 2018.</w:t>
      </w:r>
    </w:p>
    <w:bookmarkEnd w:id="27"/>
    <w:bookmarkStart w:id="28" w:name="skills"/>
    <w:p>
      <w:pPr>
        <w:pStyle w:val="Heading3"/>
      </w:pPr>
      <w:r>
        <w:t xml:space="preserve">Skills</w:t>
      </w:r>
    </w:p>
    <w:p>
      <w:pPr>
        <w:numPr>
          <w:ilvl w:val="0"/>
          <w:numId w:val="1003"/>
        </w:numPr>
        <w:pStyle w:val="Compact"/>
      </w:pPr>
      <w:r>
        <w:t xml:space="preserve">Clinical assessment and diagnosis of mental health disorders.</w:t>
      </w:r>
    </w:p>
    <w:p>
      <w:pPr>
        <w:numPr>
          <w:ilvl w:val="0"/>
          <w:numId w:val="1003"/>
        </w:numPr>
        <w:pStyle w:val="Compact"/>
      </w:pPr>
      <w:r>
        <w:t xml:space="preserve">Group therapy facilitation and community mental health programs.</w:t>
      </w:r>
    </w:p>
    <w:p>
      <w:pPr>
        <w:numPr>
          <w:ilvl w:val="0"/>
          <w:numId w:val="1003"/>
        </w:numPr>
        <w:pStyle w:val="Compact"/>
      </w:pPr>
      <w:r>
        <w:t xml:space="preserve">Expertise in CBT, play therapy, and family systems theory.</w:t>
      </w:r>
    </w:p>
    <w:p>
      <w:pPr>
        <w:numPr>
          <w:ilvl w:val="0"/>
          <w:numId w:val="1003"/>
        </w:numPr>
        <w:pStyle w:val="Compact"/>
      </w:pPr>
      <w:r>
        <w:t xml:space="preserve">Fluent in English and Hausa (local language of Abuja).</w:t>
      </w:r>
    </w:p>
    <w:p>
      <w:pPr>
        <w:numPr>
          <w:ilvl w:val="0"/>
          <w:numId w:val="1003"/>
        </w:numPr>
        <w:pStyle w:val="Compact"/>
      </w:pPr>
      <w:r>
        <w:t xml:space="preserve">Proficient in using psychological testing tools (e.g., MMPI-2, WISC-V).</w:t>
      </w:r>
    </w:p>
    <w:bookmarkEnd w:id="28"/>
    <w:bookmarkStart w:id="29" w:name="professional-affiliations"/>
    <w:p>
      <w:pPr>
        <w:pStyle w:val="Heading3"/>
      </w:pPr>
      <w:r>
        <w:t xml:space="preserve">Professional Affiliations</w:t>
      </w:r>
    </w:p>
    <w:p>
      <w:pPr>
        <w:numPr>
          <w:ilvl w:val="0"/>
          <w:numId w:val="1004"/>
        </w:numPr>
        <w:pStyle w:val="Compact"/>
      </w:pPr>
      <w:r>
        <w:t xml:space="preserve">Member, Nigerian Psychological Association (NPA) since 2016.</w:t>
      </w:r>
    </w:p>
    <w:p>
      <w:pPr>
        <w:numPr>
          <w:ilvl w:val="0"/>
          <w:numId w:val="1004"/>
        </w:numPr>
        <w:pStyle w:val="Compact"/>
      </w:pPr>
      <w:r>
        <w:t xml:space="preserve">Member, African Association of Clinical Psychology (AACP).</w:t>
      </w:r>
    </w:p>
    <w:p>
      <w:pPr>
        <w:numPr>
          <w:ilvl w:val="0"/>
          <w:numId w:val="1004"/>
        </w:numPr>
        <w:pStyle w:val="Compact"/>
      </w:pPr>
      <w:r>
        <w:t xml:space="preserve">Volunteer with the Abuja Mental Health Advocacy Group.</w:t>
      </w:r>
    </w:p>
    <w:bookmarkEnd w:id="29"/>
    <w:bookmarkStart w:id="30" w:name="language-proficiency"/>
    <w:p>
      <w:pPr>
        <w:pStyle w:val="Heading3"/>
      </w:pPr>
      <w:r>
        <w:t xml:space="preserve">Language Proficiency</w:t>
      </w:r>
    </w:p>
    <w:p>
      <w:pPr>
        <w:pStyle w:val="FirstParagraph"/>
      </w:pPr>
      <w:r>
        <w:rPr>
          <w:bCs/>
          <w:b/>
        </w:rPr>
        <w:t xml:space="preserve">English:</w:t>
      </w:r>
      <w:r>
        <w:t xml:space="preserve"> </w:t>
      </w:r>
      <w:r>
        <w:t xml:space="preserve">Native speaker.</w:t>
      </w:r>
      <w:r>
        <w:br/>
      </w:r>
      <w:r>
        <w:rPr>
          <w:bCs/>
          <w:b/>
        </w:rPr>
        <w:t xml:space="preserve">Hausa:</w:t>
      </w:r>
      <w:r>
        <w:t xml:space="preserve"> </w:t>
      </w:r>
      <w:r>
        <w:t xml:space="preserve">Fluent (spoken and written).</w:t>
      </w:r>
      <w:r>
        <w:br/>
      </w:r>
      <w:r>
        <w:rPr>
          <w:bCs/>
          <w:b/>
        </w:rPr>
        <w:t xml:space="preserve">Pidgin English:</w:t>
      </w:r>
      <w:r>
        <w:t xml:space="preserve"> </w:t>
      </w:r>
      <w:r>
        <w:t xml:space="preserve">Advanced (used in community outreach in Abuja).</w:t>
      </w:r>
    </w:p>
    <w:bookmarkEnd w:id="30"/>
    <w:bookmarkStart w:id="31" w:name="community-volunteer-work"/>
    <w:p>
      <w:pPr>
        <w:pStyle w:val="Heading3"/>
      </w:pPr>
      <w:r>
        <w:t xml:space="preserve">Community &amp; Volunteer Work</w:t>
      </w:r>
    </w:p>
    <w:p>
      <w:pPr>
        <w:numPr>
          <w:ilvl w:val="0"/>
          <w:numId w:val="1005"/>
        </w:numPr>
        <w:pStyle w:val="Compact"/>
      </w:pPr>
      <w:r>
        <w:t xml:space="preserve">Served as a counselor for the "Abuja Youth Empowerment Program" (2017–2020), focusing on emotional resilience.</w:t>
      </w:r>
    </w:p>
    <w:p>
      <w:pPr>
        <w:numPr>
          <w:ilvl w:val="0"/>
          <w:numId w:val="1005"/>
        </w:numPr>
        <w:pStyle w:val="Compact"/>
      </w:pPr>
      <w:r>
        <w:t xml:space="preserve">Organized free mental health screening days at Abuja’s main markets and schools.</w:t>
      </w:r>
    </w:p>
    <w:p>
      <w:pPr>
        <w:numPr>
          <w:ilvl w:val="0"/>
          <w:numId w:val="1005"/>
        </w:numPr>
        <w:pStyle w:val="Compact"/>
      </w:pPr>
      <w:r>
        <w:t xml:space="preserve">Contributed to the 2019 National Mental Health Awareness Campaign, hosted in collaboration with the Federal Ministry of Health.</w:t>
      </w:r>
    </w:p>
    <w:bookmarkEnd w:id="31"/>
    <w:bookmarkStart w:id="32" w:name="publications-research"/>
    <w:p>
      <w:pPr>
        <w:pStyle w:val="Heading3"/>
      </w:pPr>
      <w:r>
        <w:t xml:space="preserve">Publications &amp; Research</w:t>
      </w:r>
    </w:p>
    <w:p>
      <w:pPr>
        <w:numPr>
          <w:ilvl w:val="0"/>
          <w:numId w:val="1006"/>
        </w:numPr>
        <w:pStyle w:val="Compact"/>
      </w:pPr>
      <w:r>
        <w:t xml:space="preserve">"Cultural Considerations in Trauma Therapy: A Case Study from Abuja," *Nigerian Journal of Psychology*, 2018.</w:t>
      </w:r>
    </w:p>
    <w:p>
      <w:pPr>
        <w:numPr>
          <w:ilvl w:val="0"/>
          <w:numId w:val="1006"/>
        </w:numPr>
        <w:pStyle w:val="Compact"/>
      </w:pPr>
      <w:r>
        <w:t xml:space="preserve">Co-authored a chapter on "Mental Health in Urban Nigeria" for the book *Psychological Perspectives in Africa* (2021).</w:t>
      </w:r>
    </w:p>
    <w:p>
      <w:pPr>
        <w:numPr>
          <w:ilvl w:val="0"/>
          <w:numId w:val="1006"/>
        </w:numPr>
        <w:pStyle w:val="Compact"/>
      </w:pPr>
      <w:r>
        <w:t xml:space="preserve">Presented at the 2020 Abuja International Conference on Mental Health, discussing strategies for reducing stigma.</w:t>
      </w:r>
    </w:p>
    <w:bookmarkEnd w:id="32"/>
    <w:bookmarkStart w:id="33" w:name="references"/>
    <w:p>
      <w:pPr>
        <w:pStyle w:val="Heading3"/>
      </w:pPr>
      <w:r>
        <w:t xml:space="preserve">References</w:t>
      </w:r>
    </w:p>
    <w:p>
      <w:pPr>
        <w:pStyle w:val="FirstParagraph"/>
      </w:pPr>
      <w:r>
        <w:t xml:space="preserve">Available upon request. Contact Dr. Amina Hassan at amina.hassan@psychologist.abuja or +234 801 234 5678.</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Nigeria Abuja</dc:title>
  <dc:creator/>
  <dc:language>en</dc:language>
  <cp:keywords/>
  <dcterms:created xsi:type="dcterms:W3CDTF">2025-12-05T03:27:26Z</dcterms:created>
  <dcterms:modified xsi:type="dcterms:W3CDTF">2025-12-05T03:27:26Z</dcterms:modified>
</cp:coreProperties>
</file>

<file path=docProps/custom.xml><?xml version="1.0" encoding="utf-8"?>
<Properties xmlns="http://schemas.openxmlformats.org/officeDocument/2006/custom-properties" xmlns:vt="http://schemas.openxmlformats.org/officeDocument/2006/docPropsVTypes"/>
</file>