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Psychologist</w:t>
      </w:r>
      <w:r>
        <w:t xml:space="preserve"> </w:t>
      </w:r>
      <w:r>
        <w:t xml:space="preserve">in</w:t>
      </w:r>
      <w:r>
        <w:t xml:space="preserve"> </w:t>
      </w:r>
      <w:r>
        <w:t xml:space="preserve">Saudi</w:t>
      </w:r>
      <w:r>
        <w:t xml:space="preserve"> </w:t>
      </w:r>
      <w:r>
        <w:t xml:space="preserve">Arabia</w:t>
      </w:r>
      <w:r>
        <w:t xml:space="preserve"> </w:t>
      </w:r>
      <w:r>
        <w:t xml:space="preserve">Jeddah</w:t>
      </w:r>
    </w:p>
    <w:bookmarkStart w:id="32" w:name="curriculum-vitae"/>
    <w:p>
      <w:pPr>
        <w:pStyle w:val="Heading1"/>
      </w:pPr>
      <w:r>
        <w:t xml:space="preserve">Curriculum Vitae</w:t>
      </w:r>
    </w:p>
    <w:bookmarkStart w:id="31" w:name="Xb9a2ecd726934dd4711159e5612ecb0113d231b"/>
    <w:p>
      <w:pPr>
        <w:pStyle w:val="Heading2"/>
      </w:pPr>
      <w:r>
        <w:t xml:space="preserve">Psychologist | Specializing in Mental Health and Counseling Services in Saudi Arabia Jeddah</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+966 55 123 4567</w:t>
      </w:r>
    </w:p>
    <w:p>
      <w:pPr>
        <w:pStyle w:val="BodyText"/>
      </w:pPr>
      <w:r>
        <w:rPr>
          <w:bCs/>
          <w:b/>
        </w:rPr>
        <w:t xml:space="preserve">Address:</w:t>
      </w:r>
      <w:r>
        <w:t xml:space="preserve"> </w:t>
      </w:r>
      <w:r>
        <w:t xml:space="preserve">Jeddah, Saudi Arabia | [Optional: Specific Neighborhood or District]</w:t>
      </w:r>
    </w:p>
    <w:bookmarkEnd w:id="20"/>
    <w:bookmarkStart w:id="21" w:name="purpose-statement"/>
    <w:p>
      <w:pPr>
        <w:pStyle w:val="Heading3"/>
      </w:pPr>
      <w:r>
        <w:t xml:space="preserve">Purpose Statement</w:t>
      </w:r>
    </w:p>
    <w:p>
      <w:pPr>
        <w:pStyle w:val="FirstParagraph"/>
      </w:pPr>
      <w:r>
        <w:t xml:space="preserve">This Curriculum Vitae outlines the professional background, qualifications, and expertise of a licensed psychologist seeking opportunities in Saudi Arabia Jeddah. With a focus on mental health, counseling, and cultural sensitivity, this document highlights the candidate's commitment to addressing psychological needs within the unique social and cultural context of Saudi Arabia.</w:t>
      </w:r>
    </w:p>
    <w:bookmarkEnd w:id="21"/>
    <w:bookmarkStart w:id="22" w:name="professional-summary"/>
    <w:p>
      <w:pPr>
        <w:pStyle w:val="Heading3"/>
      </w:pPr>
      <w:r>
        <w:t xml:space="preserve">Professional Summary</w:t>
      </w:r>
    </w:p>
    <w:p>
      <w:pPr>
        <w:pStyle w:val="FirstParagraph"/>
      </w:pPr>
      <w:r>
        <w:t xml:space="preserve">A dedicated and licensed psychologist with over [X years] of experience in clinical psychology, counseling, and mental health advocacy. Proficient in providing evidence-based therapeutic interventions, conducting psychological assessments, and supporting individuals across diverse cultural backgrounds. Committed to contributing to the growing mental health infrastructure in Saudi Arabia Jeddah by offering culturally competent care tailored to local needs.</w:t>
      </w:r>
    </w:p>
    <w:bookmarkEnd w:id="22"/>
    <w:bookmarkStart w:id="23" w:name="education"/>
    <w:p>
      <w:pPr>
        <w:pStyle w:val="Heading3"/>
      </w:pPr>
      <w:r>
        <w:t xml:space="preserve">Education</w:t>
      </w:r>
    </w:p>
    <w:p>
      <w:pPr>
        <w:numPr>
          <w:ilvl w:val="0"/>
          <w:numId w:val="1001"/>
        </w:numPr>
        <w:pStyle w:val="Compact"/>
      </w:pPr>
      <w:r>
        <w:rPr>
          <w:bCs/>
          <w:b/>
        </w:rPr>
        <w:t xml:space="preserve">Master of Science in Clinical Psychology</w:t>
      </w:r>
      <w:r>
        <w:t xml:space="preserve">, [University Name], [Country] | [Year of Graduation]</w:t>
      </w:r>
    </w:p>
    <w:p>
      <w:pPr>
        <w:numPr>
          <w:ilvl w:val="0"/>
          <w:numId w:val="1001"/>
        </w:numPr>
        <w:pStyle w:val="Compact"/>
      </w:pPr>
      <w:r>
        <w:rPr>
          <w:bCs/>
          <w:b/>
        </w:rPr>
        <w:t xml:space="preserve">Bachelor of Arts in Psychology</w:t>
      </w:r>
      <w:r>
        <w:t xml:space="preserve">, [University Name], [Country] | [Year of Graduation]</w:t>
      </w:r>
    </w:p>
    <w:p>
      <w:pPr>
        <w:numPr>
          <w:ilvl w:val="0"/>
          <w:numId w:val="1001"/>
        </w:numPr>
        <w:pStyle w:val="Compact"/>
      </w:pPr>
      <w:r>
        <w:rPr>
          <w:bCs/>
          <w:b/>
        </w:rPr>
        <w:t xml:space="preserve">Doctorate in Psychology (Ph.D.)</w:t>
      </w:r>
      <w:r>
        <w:t xml:space="preserve">, [University Name], [Country] | [Year of Graduation]</w:t>
      </w:r>
    </w:p>
    <w:p>
      <w:pPr>
        <w:pStyle w:val="FirstParagraph"/>
      </w:pPr>
      <w:r>
        <w:t xml:space="preserve">Relevant coursework includes: Cognitive Behavioral Therapy, Psychological Assessment, Cross-Cultural Counseling, and Trauma-Informed Care. Specialized training in addressing mental health challenges specific to the Middle East and North Africa (MENA) region.</w:t>
      </w:r>
    </w:p>
    <w:bookmarkEnd w:id="23"/>
    <w:bookmarkStart w:id="24" w:name="professional-experience"/>
    <w:p>
      <w:pPr>
        <w:pStyle w:val="Heading3"/>
      </w:pPr>
      <w:r>
        <w:t xml:space="preserve">Professional Experience</w:t>
      </w:r>
    </w:p>
    <w:p>
      <w:pPr>
        <w:numPr>
          <w:ilvl w:val="0"/>
          <w:numId w:val="1002"/>
        </w:numPr>
        <w:pStyle w:val="Compact"/>
      </w:pPr>
      <w:r>
        <w:rPr>
          <w:bCs/>
          <w:b/>
        </w:rPr>
        <w:t xml:space="preserve">Clinical Psychologist</w:t>
      </w:r>
      <w:r>
        <w:t xml:space="preserve">, [Clinic/Organization Name], Jeddah, Saudi Arabia | [Start Date] - Present</w:t>
      </w:r>
    </w:p>
    <w:p>
      <w:pPr>
        <w:numPr>
          <w:ilvl w:val="1"/>
          <w:numId w:val="1003"/>
        </w:numPr>
        <w:pStyle w:val="Compact"/>
      </w:pPr>
      <w:r>
        <w:t xml:space="preserve">Provide individual and group therapy sessions for clients experiencing anxiety, depression, and trauma.</w:t>
      </w:r>
    </w:p>
    <w:p>
      <w:pPr>
        <w:numPr>
          <w:ilvl w:val="1"/>
          <w:numId w:val="1003"/>
        </w:numPr>
        <w:pStyle w:val="Compact"/>
      </w:pPr>
      <w:r>
        <w:t xml:space="preserve">Collaborate with healthcare professionals to develop holistic treatment plans for patients in Saudi Arabia Jeddah.</w:t>
      </w:r>
    </w:p>
    <w:p>
      <w:pPr>
        <w:numPr>
          <w:ilvl w:val="1"/>
          <w:numId w:val="1003"/>
        </w:numPr>
        <w:pStyle w:val="Compact"/>
      </w:pPr>
      <w:r>
        <w:t xml:space="preserve">Conduct psychological assessments and diagnose mental health conditions using standardized tools.</w:t>
      </w:r>
    </w:p>
    <w:p>
      <w:pPr>
        <w:numPr>
          <w:ilvl w:val="0"/>
          <w:numId w:val="1002"/>
        </w:numPr>
        <w:pStyle w:val="Compact"/>
      </w:pPr>
      <w:r>
        <w:rPr>
          <w:bCs/>
          <w:b/>
        </w:rPr>
        <w:t xml:space="preserve">Psychological Counselor</w:t>
      </w:r>
      <w:r>
        <w:t xml:space="preserve">, [International Organization Name], [Country] | [Start Date] - [End Date]</w:t>
      </w:r>
    </w:p>
    <w:p>
      <w:pPr>
        <w:numPr>
          <w:ilvl w:val="1"/>
          <w:numId w:val="1004"/>
        </w:numPr>
        <w:pStyle w:val="Compact"/>
      </w:pPr>
      <w:r>
        <w:t xml:space="preserve">Offered counseling services to refugees and migrants, focusing on cultural adaptation and mental health resilience.</w:t>
      </w:r>
    </w:p>
    <w:p>
      <w:pPr>
        <w:numPr>
          <w:ilvl w:val="1"/>
          <w:numId w:val="1004"/>
        </w:numPr>
        <w:pStyle w:val="Compact"/>
      </w:pPr>
      <w:r>
        <w:t xml:space="preserve">Developed workshops on stress management and emotional well-being for community groups in diverse settings.</w:t>
      </w:r>
    </w:p>
    <w:bookmarkEnd w:id="24"/>
    <w:bookmarkStart w:id="25" w:name="specializations"/>
    <w:p>
      <w:pPr>
        <w:pStyle w:val="Heading3"/>
      </w:pPr>
      <w:r>
        <w:t xml:space="preserve">Specializations</w:t>
      </w:r>
    </w:p>
    <w:p>
      <w:pPr>
        <w:numPr>
          <w:ilvl w:val="0"/>
          <w:numId w:val="1005"/>
        </w:numPr>
        <w:pStyle w:val="Compact"/>
      </w:pPr>
      <w:r>
        <w:t xml:space="preserve">Cognitive Behavioral Therapy (CBT)</w:t>
      </w:r>
    </w:p>
    <w:p>
      <w:pPr>
        <w:numPr>
          <w:ilvl w:val="0"/>
          <w:numId w:val="1005"/>
        </w:numPr>
        <w:pStyle w:val="Compact"/>
      </w:pPr>
      <w:r>
        <w:t xml:space="preserve">Trauma and Post-Traumatic Stress Disorder (PTSD) Counseling</w:t>
      </w:r>
    </w:p>
    <w:p>
      <w:pPr>
        <w:numPr>
          <w:ilvl w:val="0"/>
          <w:numId w:val="1005"/>
        </w:numPr>
        <w:pStyle w:val="Compact"/>
      </w:pPr>
      <w:r>
        <w:t xml:space="preserve">Child and Adolescent Mental Health Services</w:t>
      </w:r>
    </w:p>
    <w:p>
      <w:pPr>
        <w:numPr>
          <w:ilvl w:val="0"/>
          <w:numId w:val="1005"/>
        </w:numPr>
        <w:pStyle w:val="Compact"/>
      </w:pPr>
      <w:r>
        <w:t xml:space="preserve">Cross-Cultural Psychology and Counseling</w:t>
      </w:r>
    </w:p>
    <w:p>
      <w:pPr>
        <w:numPr>
          <w:ilvl w:val="0"/>
          <w:numId w:val="1005"/>
        </w:numPr>
        <w:pStyle w:val="Compact"/>
      </w:pPr>
      <w:r>
        <w:t xml:space="preserve">Mental Health Advocacy in Saudi Arabia Jeddah</w:t>
      </w:r>
    </w:p>
    <w:p>
      <w:pPr>
        <w:pStyle w:val="FirstParagraph"/>
      </w:pPr>
      <w:r>
        <w:t xml:space="preserve">Specialized in understanding the intersection of cultural norms, religious values, and mental health in Saudi Arabia. Familiar with the evolving landscape of psychological services in the Kingdom.</w:t>
      </w:r>
    </w:p>
    <w:bookmarkEnd w:id="25"/>
    <w:bookmarkStart w:id="26" w:name="X64bf34c9cd753177a6b0a1e042939c90e6e1fbf"/>
    <w:p>
      <w:pPr>
        <w:pStyle w:val="Heading3"/>
      </w:pPr>
      <w:r>
        <w:t xml:space="preserve">Certifications and Professional Development</w:t>
      </w:r>
    </w:p>
    <w:p>
      <w:pPr>
        <w:numPr>
          <w:ilvl w:val="0"/>
          <w:numId w:val="1006"/>
        </w:numPr>
        <w:pStyle w:val="Compact"/>
      </w:pPr>
      <w:r>
        <w:rPr>
          <w:bCs/>
          <w:b/>
        </w:rPr>
        <w:t xml:space="preserve">License to Practice Psychology</w:t>
      </w:r>
      <w:r>
        <w:t xml:space="preserve">, [Country/Region] | [Year]</w:t>
      </w:r>
    </w:p>
    <w:p>
      <w:pPr>
        <w:numPr>
          <w:ilvl w:val="0"/>
          <w:numId w:val="1006"/>
        </w:numPr>
        <w:pStyle w:val="Compact"/>
      </w:pPr>
      <w:r>
        <w:rPr>
          <w:bCs/>
          <w:b/>
        </w:rPr>
        <w:t xml:space="preserve">Certification in Trauma-Focused CBT</w:t>
      </w:r>
      <w:r>
        <w:t xml:space="preserve">, [Institution Name] | [Year]</w:t>
      </w:r>
    </w:p>
    <w:p>
      <w:pPr>
        <w:numPr>
          <w:ilvl w:val="0"/>
          <w:numId w:val="1006"/>
        </w:numPr>
        <w:pStyle w:val="Compact"/>
      </w:pPr>
      <w:r>
        <w:rPr>
          <w:bCs/>
          <w:b/>
        </w:rPr>
        <w:t xml:space="preserve">Training in Cultural Competence for Mental Health Professionals</w:t>
      </w:r>
      <w:r>
        <w:t xml:space="preserve">, [Institution Name] | [Year]</w:t>
      </w:r>
    </w:p>
    <w:p>
      <w:pPr>
        <w:numPr>
          <w:ilvl w:val="0"/>
          <w:numId w:val="1006"/>
        </w:numPr>
        <w:pStyle w:val="Compact"/>
      </w:pPr>
      <w:r>
        <w:rPr>
          <w:bCs/>
          <w:b/>
        </w:rPr>
        <w:t xml:space="preserve">Workshop on Ethical Practice in Saudi Arabia's Healthcare System</w:t>
      </w:r>
      <w:r>
        <w:t xml:space="preserve">, [Organization Name] | [Year]</w:t>
      </w:r>
    </w:p>
    <w:bookmarkEnd w:id="26"/>
    <w:bookmarkStart w:id="27" w:name="language-skills"/>
    <w:p>
      <w:pPr>
        <w:pStyle w:val="Heading3"/>
      </w:pPr>
      <w:r>
        <w:t xml:space="preserve">Language Skills</w:t>
      </w:r>
    </w:p>
    <w:p>
      <w:pPr>
        <w:numPr>
          <w:ilvl w:val="0"/>
          <w:numId w:val="1007"/>
        </w:numPr>
        <w:pStyle w:val="Compact"/>
      </w:pPr>
      <w:r>
        <w:t xml:space="preserve">English: Fluent (written and spoken)</w:t>
      </w:r>
    </w:p>
    <w:p>
      <w:pPr>
        <w:numPr>
          <w:ilvl w:val="0"/>
          <w:numId w:val="1007"/>
        </w:numPr>
        <w:pStyle w:val="Compact"/>
      </w:pPr>
      <w:r>
        <w:t xml:space="preserve">Arabic: Fluent (written and spoken)</w:t>
      </w:r>
    </w:p>
    <w:p>
      <w:pPr>
        <w:numPr>
          <w:ilvl w:val="0"/>
          <w:numId w:val="1007"/>
        </w:numPr>
        <w:pStyle w:val="Compact"/>
      </w:pPr>
      <w:r>
        <w:t xml:space="preserve">[Other Languages if applicable]</w:t>
      </w:r>
    </w:p>
    <w:p>
      <w:pPr>
        <w:pStyle w:val="FirstParagraph"/>
      </w:pPr>
      <w:r>
        <w:t xml:space="preserve">Ability to communicate effectively with patients, colleagues, and stakeholders in Saudi Arabia Jeddah, ensuring culturally appropriate care.</w:t>
      </w:r>
    </w:p>
    <w:bookmarkEnd w:id="27"/>
    <w:bookmarkStart w:id="28" w:name="X80d25a1970b17f3324a3864e0eaa9f9c7c8ce91"/>
    <w:p>
      <w:pPr>
        <w:pStyle w:val="Heading3"/>
      </w:pPr>
      <w:r>
        <w:t xml:space="preserve">Community Involvement and Professional Memberships</w:t>
      </w:r>
    </w:p>
    <w:p>
      <w:pPr>
        <w:numPr>
          <w:ilvl w:val="0"/>
          <w:numId w:val="1008"/>
        </w:numPr>
        <w:pStyle w:val="Compact"/>
      </w:pPr>
      <w:r>
        <w:rPr>
          <w:bCs/>
          <w:b/>
        </w:rPr>
        <w:t xml:space="preserve">Member</w:t>
      </w:r>
      <w:r>
        <w:t xml:space="preserve">, Saudi Psychological Society (SPS) | [Year]</w:t>
      </w:r>
    </w:p>
    <w:p>
      <w:pPr>
        <w:numPr>
          <w:ilvl w:val="0"/>
          <w:numId w:val="1008"/>
        </w:numPr>
        <w:pStyle w:val="Compact"/>
      </w:pPr>
      <w:r>
        <w:rPr>
          <w:bCs/>
          <w:b/>
        </w:rPr>
        <w:t xml:space="preserve">Volunteer Counselor</w:t>
      </w:r>
      <w:r>
        <w:t xml:space="preserve">, Jeddah Mental Health Awareness Initiative | [Year]</w:t>
      </w:r>
    </w:p>
    <w:p>
      <w:pPr>
        <w:numPr>
          <w:ilvl w:val="0"/>
          <w:numId w:val="1008"/>
        </w:numPr>
        <w:pStyle w:val="Compact"/>
      </w:pPr>
      <w:r>
        <w:rPr>
          <w:bCs/>
          <w:b/>
        </w:rPr>
        <w:t xml:space="preserve">Speaker</w:t>
      </w:r>
      <w:r>
        <w:t xml:space="preserve">, "Mental Health in the Modern Middle East" Conference, Jeddah | [Year]</w:t>
      </w:r>
    </w:p>
    <w:bookmarkEnd w:id="28"/>
    <w:bookmarkStart w:id="29" w:name="research-and-publications-if-applicable"/>
    <w:p>
      <w:pPr>
        <w:pStyle w:val="Heading3"/>
      </w:pPr>
      <w:r>
        <w:t xml:space="preserve">Research and Publications (if applicable)</w:t>
      </w:r>
    </w:p>
    <w:p>
      <w:pPr>
        <w:pStyle w:val="FirstParagraph"/>
      </w:pPr>
      <w:r>
        <w:rPr>
          <w:bCs/>
          <w:b/>
        </w:rPr>
        <w:t xml:space="preserve">Title:</w:t>
      </w:r>
      <w:r>
        <w:t xml:space="preserve"> </w:t>
      </w:r>
      <w:r>
        <w:t xml:space="preserve">[Research Title] |</w:t>
      </w:r>
      <w:r>
        <w:t xml:space="preserve"> </w:t>
      </w:r>
      <w:r>
        <w:rPr>
          <w:bCs/>
          <w:b/>
        </w:rPr>
        <w:t xml:space="preserve">Journal:</w:t>
      </w:r>
      <w:r>
        <w:t xml:space="preserve"> </w:t>
      </w:r>
      <w:r>
        <w:t xml:space="preserve">[Journal Name] |</w:t>
      </w:r>
      <w:r>
        <w:t xml:space="preserve"> </w:t>
      </w:r>
      <w:r>
        <w:rPr>
          <w:bCs/>
          <w:b/>
        </w:rPr>
        <w:t xml:space="preserve">Date:</w:t>
      </w:r>
      <w:r>
        <w:t xml:space="preserve"> </w:t>
      </w:r>
      <w:r>
        <w:t xml:space="preserve">[Year]</w:t>
      </w:r>
    </w:p>
    <w:p>
      <w:pPr>
        <w:pStyle w:val="BodyText"/>
      </w:pPr>
      <w:r>
        <w:rPr>
          <w:iCs/>
          <w:i/>
        </w:rPr>
        <w:t xml:space="preserve">Description of research focus, e.g., "Investigated the impact of cultural stigma on mental health-seeking behaviors in Saudi Arabia Jeddah."</w:t>
      </w:r>
    </w:p>
    <w:bookmarkEnd w:id="29"/>
    <w:bookmarkStart w:id="30" w:name="references"/>
    <w:p>
      <w:pPr>
        <w:pStyle w:val="Heading3"/>
      </w:pPr>
      <w:r>
        <w:t xml:space="preserve">References</w:t>
      </w:r>
    </w:p>
    <w:p>
      <w:pPr>
        <w:pStyle w:val="FirstParagraph"/>
      </w:pPr>
      <w:r>
        <w:t xml:space="preserve">Available upon request. References include former colleagues, supervisors, and academic mentors who can attest to professional competence and ethical practice.</w:t>
      </w:r>
    </w:p>
    <w:bookmarkEnd w:id="30"/>
    <w:p>
      <w:pPr>
        <w:pStyle w:val="BodyText"/>
      </w:pPr>
      <w:r>
        <w:rPr>
          <w:bCs/>
          <w:b/>
        </w:rPr>
        <w:t xml:space="preserve">Curriculum Vitae for Psychologist in Saudi Arabia Jeddah</w:t>
      </w:r>
    </w:p>
    <w:p>
      <w:pPr>
        <w:pStyle w:val="BodyText"/>
      </w:pPr>
      <w:r>
        <w:t xml:space="preserve">This document reflects the qualifications of a licensed psychologist dedicated to advancing mental health services in Saudi Arabia. The expertise and experience outlined here align with the growing demand for psychological care in Jeddah, emphasizing cultural sensitivity, clinical excellence, and community engagement.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Psychologist in Saudi Arabia Jeddah</dc:title>
  <dc:creator/>
  <dc:language>en</dc:language>
  <cp:keywords/>
  <dcterms:created xsi:type="dcterms:W3CDTF">2025-12-07T23:53:06Z</dcterms:created>
  <dcterms:modified xsi:type="dcterms:W3CDTF">2025-12-07T23:53:06Z</dcterms:modified>
</cp:coreProperties>
</file>

<file path=docProps/custom.xml><?xml version="1.0" encoding="utf-8"?>
<Properties xmlns="http://schemas.openxmlformats.org/officeDocument/2006/custom-properties" xmlns:vt="http://schemas.openxmlformats.org/officeDocument/2006/docPropsVTypes"/>
</file>