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+27 12 345 6789</w:t>
      </w:r>
    </w:p>
    <w:p>
      <w:pPr>
        <w:numPr>
          <w:ilvl w:val="0"/>
          <w:numId w:val="1001"/>
        </w:numPr>
        <w:pStyle w:val="Compact"/>
      </w:pPr>
      <w:r>
        <w:t xml:space="preserve">Address: Cape Town, South Africa</w:t>
      </w:r>
    </w:p>
    <w:bookmarkStart w:id="20" w:name="professional-summary"/>
    <w:p>
      <w:pPr>
        <w:pStyle w:val="Heading2"/>
      </w:pPr>
      <w:r>
        <w:t xml:space="preserve">Professional Summary</w:t>
      </w:r>
    </w:p>
    <w:p>
      <w:pPr>
        <w:pStyle w:val="FirstParagraph"/>
      </w:pPr>
      <w:r>
        <w:t xml:space="preserve">A dedicated and experienced Psychologist based in South Africa Cape Town, specializing in clinical psychology and community mental health. With over [X years] of experience, I am committed to providing culturally sensitive psychological services tailored to the unique needs of individuals, families, and communities in the Western Cape. My work aligns with the principles of the Health Professions Council of South Africa (HPCSA) and focuses on promoting mental well-being through evidence-based practices. I am passionate about addressing socio-economic challenges that impact mental health and contributing to the development of sustainable psychological support systems in South Africa.</w:t>
      </w:r>
    </w:p>
    <w:bookmarkEnd w:id="20"/>
    <w:bookmarkStart w:id="21" w:name="education"/>
    <w:p>
      <w:pPr>
        <w:pStyle w:val="Heading2"/>
      </w:pPr>
      <w:r>
        <w:t xml:space="preserve">Education</w:t>
      </w:r>
    </w:p>
    <w:p>
      <w:pPr>
        <w:numPr>
          <w:ilvl w:val="0"/>
          <w:numId w:val="1002"/>
        </w:numPr>
        <w:pStyle w:val="Compact"/>
      </w:pPr>
      <w:r>
        <w:rPr>
          <w:bCs/>
          <w:b/>
        </w:rPr>
        <w:t xml:space="preserve">Bachelor of Psychology (Hons)</w:t>
      </w:r>
      <w:r>
        <w:t xml:space="preserve">, University of Cape Town, South Africa (Year)</w:t>
      </w:r>
    </w:p>
    <w:p>
      <w:pPr>
        <w:numPr>
          <w:ilvl w:val="0"/>
          <w:numId w:val="1002"/>
        </w:numPr>
        <w:pStyle w:val="Compact"/>
      </w:pPr>
      <w:r>
        <w:rPr>
          <w:bCs/>
          <w:b/>
        </w:rPr>
        <w:t xml:space="preserve">Masters in Clinical Psychology</w:t>
      </w:r>
      <w:r>
        <w:t xml:space="preserve">, Stellenbosch University, South Africa (Year)</w:t>
      </w:r>
    </w:p>
    <w:p>
      <w:pPr>
        <w:numPr>
          <w:ilvl w:val="0"/>
          <w:numId w:val="1002"/>
        </w:numPr>
        <w:pStyle w:val="Compact"/>
      </w:pPr>
      <w:r>
        <w:rPr>
          <w:bCs/>
          <w:b/>
        </w:rPr>
        <w:t xml:space="preserve">Postgraduate Diploma in Child and Adolescent Psychiatry</w:t>
      </w:r>
      <w:r>
        <w:t xml:space="preserve">, Wits School of Psychiatry, Johannesburg, South Africa (Year)</w:t>
      </w:r>
    </w:p>
    <w:bookmarkEnd w:id="21"/>
    <w:bookmarkStart w:id="22" w:name="professional-registration"/>
    <w:p>
      <w:pPr>
        <w:pStyle w:val="Heading2"/>
      </w:pPr>
      <w:r>
        <w:t xml:space="preserve">Professional Registration</w:t>
      </w:r>
    </w:p>
    <w:p>
      <w:pPr>
        <w:pStyle w:val="FirstParagraph"/>
      </w:pPr>
      <w:r>
        <w:t xml:space="preserve">Registered with the Health Professions Council of South Africa (HPCSA) under registration number [Your HPCSA Number].</w:t>
      </w:r>
    </w:p>
    <w:bookmarkEnd w:id="22"/>
    <w:bookmarkStart w:id="26" w:name="work-experience"/>
    <w:p>
      <w:pPr>
        <w:pStyle w:val="Heading2"/>
      </w:pPr>
      <w:r>
        <w:t xml:space="preserve">Work Experience</w:t>
      </w:r>
    </w:p>
    <w:bookmarkStart w:id="23" w:name="clinical-psychologist"/>
    <w:p>
      <w:pPr>
        <w:pStyle w:val="Heading3"/>
      </w:pPr>
      <w:r>
        <w:rPr>
          <w:bCs/>
          <w:b/>
        </w:rPr>
        <w:t xml:space="preserve">Clinical Psychologist</w:t>
      </w:r>
    </w:p>
    <w:p>
      <w:pPr>
        <w:pStyle w:val="FirstParagraph"/>
      </w:pPr>
      <w:r>
        <w:rPr>
          <w:iCs/>
          <w:i/>
        </w:rPr>
        <w:t xml:space="preserve">Cape Town Mental Health Centre, South Africa</w:t>
      </w:r>
      <w:r>
        <w:t xml:space="preserve"> </w:t>
      </w:r>
      <w:r>
        <w:t xml:space="preserve">| [Year – Present]</w:t>
      </w:r>
    </w:p>
    <w:p>
      <w:pPr>
        <w:numPr>
          <w:ilvl w:val="0"/>
          <w:numId w:val="1003"/>
        </w:numPr>
        <w:pStyle w:val="Compact"/>
      </w:pPr>
      <w:r>
        <w:t xml:space="preserve">Provide individual and group therapy to clients experiencing anxiety, depression, trauma, and other mental health disorders.</w:t>
      </w:r>
    </w:p>
    <w:p>
      <w:pPr>
        <w:numPr>
          <w:ilvl w:val="0"/>
          <w:numId w:val="1003"/>
        </w:numPr>
        <w:pStyle w:val="Compact"/>
      </w:pPr>
      <w:r>
        <w:t xml:space="preserve">Collaborate with multidisciplinary teams to develop holistic treatment plans for patients in community and hospital settings.</w:t>
      </w:r>
    </w:p>
    <w:p>
      <w:pPr>
        <w:numPr>
          <w:ilvl w:val="0"/>
          <w:numId w:val="1003"/>
        </w:numPr>
        <w:pStyle w:val="Compact"/>
      </w:pPr>
      <w:r>
        <w:t xml:space="preserve">Conduct psychological assessments and diagnostics using standardized tools aligned with South African healthcare standards.</w:t>
      </w:r>
    </w:p>
    <w:p>
      <w:pPr>
        <w:numPr>
          <w:ilvl w:val="0"/>
          <w:numId w:val="1003"/>
        </w:numPr>
        <w:pStyle w:val="Compact"/>
      </w:pPr>
      <w:r>
        <w:t xml:space="preserve">Deliver workshops on mental health awareness in underserved communities across Cape Town, focusing on stigma reduction and early intervention.</w:t>
      </w:r>
    </w:p>
    <w:bookmarkEnd w:id="23"/>
    <w:bookmarkStart w:id="24" w:name="psychological-counsellor"/>
    <w:p>
      <w:pPr>
        <w:pStyle w:val="Heading3"/>
      </w:pPr>
      <w:r>
        <w:rPr>
          <w:bCs/>
          <w:b/>
        </w:rPr>
        <w:t xml:space="preserve">Psychological Counsellor</w:t>
      </w:r>
    </w:p>
    <w:p>
      <w:pPr>
        <w:pStyle w:val="FirstParagraph"/>
      </w:pPr>
      <w:r>
        <w:rPr>
          <w:iCs/>
          <w:i/>
        </w:rPr>
        <w:t xml:space="preserve">Western Cape Community Initiative, South Africa</w:t>
      </w:r>
      <w:r>
        <w:t xml:space="preserve"> </w:t>
      </w:r>
      <w:r>
        <w:t xml:space="preserve">| [Year – Year]</w:t>
      </w:r>
    </w:p>
    <w:p>
      <w:pPr>
        <w:numPr>
          <w:ilvl w:val="0"/>
          <w:numId w:val="1004"/>
        </w:numPr>
        <w:pStyle w:val="Compact"/>
      </w:pPr>
      <w:r>
        <w:t xml:space="preserve">Offered trauma-informed counselling to survivors of domestic violence and community members affected by poverty and crime in Cape Town.</w:t>
      </w:r>
    </w:p>
    <w:p>
      <w:pPr>
        <w:numPr>
          <w:ilvl w:val="0"/>
          <w:numId w:val="1004"/>
        </w:numPr>
        <w:pStyle w:val="Compact"/>
      </w:pPr>
      <w:r>
        <w:t xml:space="preserve">Developed and implemented a peer support program for youth in high-risk areas, emphasizing resilience-building and emotional regulation.</w:t>
      </w:r>
    </w:p>
    <w:p>
      <w:pPr>
        <w:numPr>
          <w:ilvl w:val="0"/>
          <w:numId w:val="1004"/>
        </w:numPr>
        <w:pStyle w:val="Compact"/>
      </w:pPr>
      <w:r>
        <w:t xml:space="preserve">Partnered with local NGOs to provide free psychological services to low-income families in partnership with the Department of Social Development.</w:t>
      </w:r>
    </w:p>
    <w:bookmarkEnd w:id="24"/>
    <w:bookmarkStart w:id="25" w:name="research-assistant"/>
    <w:p>
      <w:pPr>
        <w:pStyle w:val="Heading3"/>
      </w:pPr>
      <w:r>
        <w:rPr>
          <w:bCs/>
          <w:b/>
        </w:rPr>
        <w:t xml:space="preserve">Research Assistant</w:t>
      </w:r>
    </w:p>
    <w:p>
      <w:pPr>
        <w:pStyle w:val="FirstParagraph"/>
      </w:pPr>
      <w:r>
        <w:rPr>
          <w:iCs/>
          <w:i/>
        </w:rPr>
        <w:t xml:space="preserve">University of the Western Cape, South Africa</w:t>
      </w:r>
      <w:r>
        <w:t xml:space="preserve"> </w:t>
      </w:r>
      <w:r>
        <w:t xml:space="preserve">| [Year – Year]</w:t>
      </w:r>
    </w:p>
    <w:p>
      <w:pPr>
        <w:numPr>
          <w:ilvl w:val="0"/>
          <w:numId w:val="1005"/>
        </w:numPr>
        <w:pStyle w:val="Compact"/>
      </w:pPr>
      <w:r>
        <w:t xml:space="preserve">Conducted research on the impact of socio-economic disparities on mental health outcomes in Cape Town communities.</w:t>
      </w:r>
    </w:p>
    <w:p>
      <w:pPr>
        <w:numPr>
          <w:ilvl w:val="0"/>
          <w:numId w:val="1005"/>
        </w:numPr>
        <w:pStyle w:val="Compact"/>
      </w:pPr>
      <w:r>
        <w:t xml:space="preserve">Published findings in peer-reviewed journals, contributing to national discussions on mental health equity in South Africa.</w:t>
      </w:r>
    </w:p>
    <w:p>
      <w:pPr>
        <w:numPr>
          <w:ilvl w:val="0"/>
          <w:numId w:val="1005"/>
        </w:numPr>
        <w:pStyle w:val="Compact"/>
      </w:pPr>
      <w:r>
        <w:t xml:space="preserve">Presented research at conferences such as the South African Psychological Association (SAPa) Annual Congress.</w:t>
      </w:r>
    </w:p>
    <w:bookmarkEnd w:id="25"/>
    <w:bookmarkEnd w:id="26"/>
    <w:bookmarkStart w:id="27" w:name="skills"/>
    <w:p>
      <w:pPr>
        <w:pStyle w:val="Heading2"/>
      </w:pPr>
      <w:r>
        <w:t xml:space="preserve">Skills</w:t>
      </w:r>
    </w:p>
    <w:p>
      <w:pPr>
        <w:numPr>
          <w:ilvl w:val="0"/>
          <w:numId w:val="1006"/>
        </w:numPr>
        <w:pStyle w:val="Compact"/>
      </w:pPr>
      <w:r>
        <w:t xml:space="preserve">Clinical assessment and diagnosis of psychological disorders</w:t>
      </w:r>
    </w:p>
    <w:p>
      <w:pPr>
        <w:numPr>
          <w:ilvl w:val="0"/>
          <w:numId w:val="1006"/>
        </w:numPr>
        <w:pStyle w:val="Compact"/>
      </w:pPr>
      <w:r>
        <w:t xml:space="preserve">Cognitive Behavioral Therapy (CBT), Dialectical Behavior Therapy (DBT), and other evidence-based therapeutic modalities</w:t>
      </w:r>
    </w:p>
    <w:p>
      <w:pPr>
        <w:numPr>
          <w:ilvl w:val="0"/>
          <w:numId w:val="1006"/>
        </w:numPr>
        <w:pStyle w:val="Compact"/>
      </w:pPr>
      <w:r>
        <w:t xml:space="preserve">Experience with trauma recovery, grief counseling, and addiction rehabilitation</w:t>
      </w:r>
    </w:p>
    <w:p>
      <w:pPr>
        <w:numPr>
          <w:ilvl w:val="0"/>
          <w:numId w:val="1006"/>
        </w:numPr>
        <w:pStyle w:val="Compact"/>
      </w:pPr>
      <w:r>
        <w:t xml:space="preserve">Strong cultural competence in South African contexts, including multilingual communication (e.g., Afrikaans, Xhosa)</w:t>
      </w:r>
    </w:p>
    <w:p>
      <w:pPr>
        <w:numPr>
          <w:ilvl w:val="0"/>
          <w:numId w:val="1006"/>
        </w:numPr>
        <w:pStyle w:val="Compact"/>
      </w:pPr>
      <w:r>
        <w:t xml:space="preserve">Proficiency in psychological testing tools (e.g., MMPI-2-RF, WISC-V)</w:t>
      </w:r>
    </w:p>
    <w:p>
      <w:pPr>
        <w:numPr>
          <w:ilvl w:val="0"/>
          <w:numId w:val="1006"/>
        </w:numPr>
        <w:pStyle w:val="Compact"/>
      </w:pPr>
      <w:r>
        <w:t xml:space="preserve">Excellent interpersonal and communication skills for working with diverse populations</w:t>
      </w:r>
    </w:p>
    <w:p>
      <w:pPr>
        <w:numPr>
          <w:ilvl w:val="0"/>
          <w:numId w:val="1006"/>
        </w:numPr>
        <w:pStyle w:val="Compact"/>
      </w:pPr>
      <w:r>
        <w:t xml:space="preserve">Ability to design and deliver mental health education programs tailored to community needs</w:t>
      </w:r>
    </w:p>
    <w:bookmarkEnd w:id="27"/>
    <w:bookmarkStart w:id="28" w:name="certifications-and-training"/>
    <w:p>
      <w:pPr>
        <w:pStyle w:val="Heading2"/>
      </w:pPr>
      <w:r>
        <w:t xml:space="preserve">Certifications and Training</w:t>
      </w:r>
    </w:p>
    <w:p>
      <w:pPr>
        <w:numPr>
          <w:ilvl w:val="0"/>
          <w:numId w:val="1007"/>
        </w:numPr>
        <w:pStyle w:val="Compact"/>
      </w:pPr>
      <w:r>
        <w:rPr>
          <w:bCs/>
          <w:b/>
        </w:rPr>
        <w:t xml:space="preserve">Certificate in Forensic Psychology</w:t>
      </w:r>
      <w:r>
        <w:t xml:space="preserve">, South African Institute of Psychology (Year)</w:t>
      </w:r>
    </w:p>
    <w:p>
      <w:pPr>
        <w:numPr>
          <w:ilvl w:val="0"/>
          <w:numId w:val="1007"/>
        </w:numPr>
        <w:pStyle w:val="Compact"/>
      </w:pPr>
      <w:r>
        <w:rPr>
          <w:bCs/>
          <w:b/>
        </w:rPr>
        <w:t xml:space="preserve">Training in Trauma-Focused CBT</w:t>
      </w:r>
      <w:r>
        <w:t xml:space="preserve">, International Society for Traumatic Stress Studies (ISTSS) (Year)</w:t>
      </w:r>
    </w:p>
    <w:p>
      <w:pPr>
        <w:numPr>
          <w:ilvl w:val="0"/>
          <w:numId w:val="1007"/>
        </w:numPr>
        <w:pStyle w:val="Compact"/>
      </w:pPr>
      <w:r>
        <w:rPr>
          <w:bCs/>
          <w:b/>
        </w:rPr>
        <w:t xml:space="preserve">First Aid and Crisis Intervention Certification</w:t>
      </w:r>
      <w:r>
        <w:t xml:space="preserve">, Red Cross, South Africa (Year)</w:t>
      </w:r>
    </w:p>
    <w:p>
      <w:pPr>
        <w:numPr>
          <w:ilvl w:val="0"/>
          <w:numId w:val="1007"/>
        </w:numPr>
        <w:pStyle w:val="Compact"/>
      </w:pPr>
      <w:r>
        <w:rPr>
          <w:bCs/>
          <w:b/>
        </w:rPr>
        <w:t xml:space="preserve">Diploma in Supervision and Leadership</w:t>
      </w:r>
      <w:r>
        <w:t xml:space="preserve">, University of Cape Town, South Africa (Year)</w:t>
      </w:r>
    </w:p>
    <w:bookmarkEnd w:id="28"/>
    <w:bookmarkStart w:id="29" w:name="languages"/>
    <w:p>
      <w:pPr>
        <w:pStyle w:val="Heading2"/>
      </w:pPr>
      <w:r>
        <w:t xml:space="preserve">Languages</w:t>
      </w:r>
    </w:p>
    <w:p>
      <w:pPr>
        <w:numPr>
          <w:ilvl w:val="0"/>
          <w:numId w:val="1008"/>
        </w:numPr>
        <w:pStyle w:val="Compact"/>
      </w:pPr>
      <w:r>
        <w:t xml:space="preserve">English – Native speaker</w:t>
      </w:r>
    </w:p>
    <w:p>
      <w:pPr>
        <w:numPr>
          <w:ilvl w:val="0"/>
          <w:numId w:val="1008"/>
        </w:numPr>
        <w:pStyle w:val="Compact"/>
      </w:pPr>
      <w:r>
        <w:t xml:space="preserve">Afrikaans – Proficient</w:t>
      </w:r>
    </w:p>
    <w:p>
      <w:pPr>
        <w:numPr>
          <w:ilvl w:val="0"/>
          <w:numId w:val="1008"/>
        </w:numPr>
        <w:pStyle w:val="Compact"/>
      </w:pPr>
      <w:r>
        <w:t xml:space="preserve">Xhosa – Conversational (or other languages as applicable)</w:t>
      </w:r>
    </w:p>
    <w:bookmarkEnd w:id="29"/>
    <w:bookmarkStart w:id="30" w:name="community-engagement-and-volunteering"/>
    <w:p>
      <w:pPr>
        <w:pStyle w:val="Heading2"/>
      </w:pPr>
      <w:r>
        <w:t xml:space="preserve">Community Engagement and Volunteering</w:t>
      </w:r>
    </w:p>
    <w:p>
      <w:pPr>
        <w:pStyle w:val="FirstParagraph"/>
      </w:pPr>
      <w:r>
        <w:rPr>
          <w:bCs/>
          <w:b/>
        </w:rPr>
        <w:t xml:space="preserve">Cape Town Youth Mental Health Network</w:t>
      </w:r>
      <w:r>
        <w:t xml:space="preserve"> </w:t>
      </w:r>
      <w:r>
        <w:t xml:space="preserve">| [Year – Present]</w:t>
      </w:r>
    </w:p>
    <w:p>
      <w:pPr>
        <w:numPr>
          <w:ilvl w:val="0"/>
          <w:numId w:val="1009"/>
        </w:numPr>
        <w:pStyle w:val="Compact"/>
      </w:pPr>
      <w:r>
        <w:t xml:space="preserve">Volunteered as a peer counselor for at-risk youth, focusing on suicide prevention and emotional well-being.</w:t>
      </w:r>
    </w:p>
    <w:p>
      <w:pPr>
        <w:numPr>
          <w:ilvl w:val="0"/>
          <w:numId w:val="1009"/>
        </w:numPr>
        <w:pStyle w:val="Compact"/>
      </w:pPr>
      <w:r>
        <w:t xml:space="preserve">Organized mental health awareness campaigns in partnership with local schools and community centers in Cape Town.</w:t>
      </w:r>
    </w:p>
    <w:bookmarkEnd w:id="30"/>
    <w:bookmarkStart w:id="31" w:name="publications-and-presentations"/>
    <w:p>
      <w:pPr>
        <w:pStyle w:val="Heading2"/>
      </w:pPr>
      <w:r>
        <w:t xml:space="preserve">Publications and Presentations</w:t>
      </w:r>
    </w:p>
    <w:p>
      <w:pPr>
        <w:numPr>
          <w:ilvl w:val="0"/>
          <w:numId w:val="1010"/>
        </w:numPr>
        <w:pStyle w:val="Compact"/>
      </w:pPr>
      <w:r>
        <w:rPr>
          <w:iCs/>
          <w:i/>
        </w:rPr>
        <w:t xml:space="preserve">"Mental Health Disparities in Urban South Africa: A Case Study of Cape Town"</w:t>
      </w:r>
      <w:r>
        <w:t xml:space="preserve">, Journal of Psychological Research, [Year]</w:t>
      </w:r>
    </w:p>
    <w:p>
      <w:pPr>
        <w:numPr>
          <w:ilvl w:val="0"/>
          <w:numId w:val="1010"/>
        </w:numPr>
        <w:pStyle w:val="Compact"/>
      </w:pPr>
      <w:r>
        <w:t xml:space="preserve">Presentation at the 2023 South African Psychological Association Congress on "Innovative Approaches to Community Mental Health."</w:t>
      </w:r>
    </w:p>
    <w:bookmarkEnd w:id="31"/>
    <w:bookmarkStart w:id="32" w:name="references"/>
    <w:p>
      <w:pPr>
        <w:pStyle w:val="Heading2"/>
      </w:pPr>
      <w:r>
        <w:t xml:space="preserve">References</w:t>
      </w:r>
    </w:p>
    <w:p>
      <w:pPr>
        <w:pStyle w:val="FirstParagraph"/>
      </w:pPr>
      <w:r>
        <w:t xml:space="preserve">Available upon request. References include senior psychologists, academic supervisors, and community leaders based in South Africa Cape Town.</w:t>
      </w:r>
    </w:p>
    <w:p>
      <w:pPr>
        <w:pStyle w:val="BodyText"/>
      </w:pPr>
      <w:r>
        <w:rPr>
          <w:bCs/>
          <w:b/>
        </w:rPr>
        <w:t xml:space="preserve">Curriculum Vitae for Psychologist in South Africa Cape Town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South Africa Cape Town</dc:title>
  <dc:creator/>
  <dc:language>en</dc:language>
  <cp:keywords/>
  <dcterms:created xsi:type="dcterms:W3CDTF">2026-07-28T13:00:05Z</dcterms:created>
  <dcterms:modified xsi:type="dcterms:W3CDTF">2026-07-28T13:00:05Z</dcterms:modified>
</cp:coreProperties>
</file>

<file path=docProps/custom.xml><?xml version="1.0" encoding="utf-8"?>
<Properties xmlns="http://schemas.openxmlformats.org/officeDocument/2006/custom-properties" xmlns:vt="http://schemas.openxmlformats.org/officeDocument/2006/docPropsVTypes"/>
</file>