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Lee Min-joo</w:t>
      </w:r>
      <w:r>
        <w:br/>
      </w:r>
      <w:r>
        <w:rPr>
          <w:bCs/>
          <w:b/>
        </w:rPr>
        <w:t xml:space="preserve">Email:</w:t>
      </w:r>
      <w:r>
        <w:t xml:space="preserve"> </w:t>
      </w:r>
      <w:r>
        <w:t xml:space="preserve">minjoo.lee@seoulpsychology.com</w:t>
      </w:r>
      <w:r>
        <w:br/>
      </w:r>
      <w:r>
        <w:rPr>
          <w:bCs/>
          <w:b/>
        </w:rPr>
        <w:t xml:space="preserve">Phone:</w:t>
      </w:r>
      <w:r>
        <w:t xml:space="preserve"> </w:t>
      </w:r>
      <w:r>
        <w:t xml:space="preserve">+82-10-1234-5678</w:t>
      </w:r>
      <w:r>
        <w:br/>
      </w:r>
      <w:r>
        <w:rPr>
          <w:bCs/>
          <w:b/>
        </w:rPr>
        <w:t xml:space="preserve">Address:</w:t>
      </w:r>
      <w:r>
        <w:t xml:space="preserve"> </w:t>
      </w:r>
      <w:r>
        <w:t xml:space="preserve">123 Gangnam-daero, Gangnam-gu, Seoul, South Korea</w:t>
      </w:r>
    </w:p>
    <w:bookmarkEnd w:id="20"/>
    <w:bookmarkStart w:id="21" w:name="professional-summary"/>
    <w:p>
      <w:pPr>
        <w:pStyle w:val="Heading2"/>
      </w:pPr>
      <w:r>
        <w:t xml:space="preserve">Professional Summary</w:t>
      </w:r>
    </w:p>
    <w:p>
      <w:pPr>
        <w:pStyle w:val="FirstParagraph"/>
      </w:pPr>
      <w:r>
        <w:t xml:space="preserve">A dedicated and licensed Psychologist with over 10 years of experience in providing mental health services in South Korea. Specializing in clinical psychology, counseling, and community mental health programs tailored to the unique cultural and social dynamics of Seoul. Proficient in evidence-based therapeutic approaches such as Cognitive-Behavioral Therapy (CBT), Dialectical Behavior Therapy (DBT), and mindfulness-based interventions. Committed to advancing psychological well-being in South Korea through research, education, and direct patient care.</w:t>
      </w:r>
    </w:p>
    <w:bookmarkEnd w:id="21"/>
    <w:bookmarkStart w:id="22" w:name="education"/>
    <w:p>
      <w:pPr>
        <w:pStyle w:val="Heading2"/>
      </w:pPr>
      <w:r>
        <w:t xml:space="preserve">Education</w:t>
      </w:r>
    </w:p>
    <w:p>
      <w:pPr>
        <w:numPr>
          <w:ilvl w:val="0"/>
          <w:numId w:val="1001"/>
        </w:numPr>
        <w:pStyle w:val="Compact"/>
      </w:pPr>
      <w:r>
        <w:rPr>
          <w:bCs/>
          <w:b/>
        </w:rPr>
        <w:t xml:space="preserve">Bachelor of Arts in Psychology</w:t>
      </w:r>
      <w:r>
        <w:br/>
      </w:r>
      <w:r>
        <w:t xml:space="preserve">Seoul National University, South Korea</w:t>
      </w:r>
      <w:r>
        <w:br/>
      </w:r>
      <w:r>
        <w:t xml:space="preserve">Graduated: June 2010</w:t>
      </w:r>
      <w:r>
        <w:br/>
      </w:r>
      <w:r>
        <w:t xml:space="preserve">Relevant coursework: Clinical Psychology, Abnormal Psychology, Korean Cultural Studies in Mental Health</w:t>
      </w:r>
    </w:p>
    <w:p>
      <w:pPr>
        <w:numPr>
          <w:ilvl w:val="0"/>
          <w:numId w:val="1001"/>
        </w:numPr>
        <w:pStyle w:val="Compact"/>
      </w:pPr>
      <w:r>
        <w:rPr>
          <w:bCs/>
          <w:b/>
        </w:rPr>
        <w:t xml:space="preserve">Master of Science in Clinical Psychology</w:t>
      </w:r>
      <w:r>
        <w:br/>
      </w:r>
      <w:r>
        <w:t xml:space="preserve">Yonsei University School of Graduate Studies, Seoul, South Korea</w:t>
      </w:r>
      <w:r>
        <w:br/>
      </w:r>
      <w:r>
        <w:t xml:space="preserve">Graduated: June 2013</w:t>
      </w:r>
      <w:r>
        <w:br/>
      </w:r>
      <w:r>
        <w:t xml:space="preserve">Thesis: "Cultural Adaptation of Cognitive-Behavioral Therapy for Anxiety Disorders in South Korean Adolescents"</w:t>
      </w:r>
    </w:p>
    <w:p>
      <w:pPr>
        <w:numPr>
          <w:ilvl w:val="0"/>
          <w:numId w:val="1001"/>
        </w:numPr>
        <w:pStyle w:val="Compact"/>
      </w:pPr>
      <w:r>
        <w:rPr>
          <w:bCs/>
          <w:b/>
        </w:rPr>
        <w:t xml:space="preserve">Doctor of Psychology (Psy.D.) in Clinical Psychology</w:t>
      </w:r>
      <w:r>
        <w:br/>
      </w:r>
      <w:r>
        <w:t xml:space="preserve">Korea University Graduate School, Seoul, South Korea</w:t>
      </w:r>
      <w:r>
        <w:br/>
      </w:r>
      <w:r>
        <w:t xml:space="preserve">Graduated: June 2016</w:t>
      </w:r>
      <w:r>
        <w:br/>
      </w:r>
      <w:r>
        <w:t xml:space="preserve">Specialization: Child and Adolescent Psychiatry with a focus on trauma-informed care</w:t>
      </w:r>
    </w:p>
    <w:bookmarkEnd w:id="22"/>
    <w:bookmarkStart w:id="26" w:name="professional-experience"/>
    <w:p>
      <w:pPr>
        <w:pStyle w:val="Heading2"/>
      </w:pPr>
      <w:r>
        <w:t xml:space="preserve">Professional Experience</w:t>
      </w:r>
    </w:p>
    <w:bookmarkStart w:id="23" w:name="senior-clinical-psychologist"/>
    <w:p>
      <w:pPr>
        <w:pStyle w:val="Heading3"/>
      </w:pPr>
      <w:r>
        <w:t xml:space="preserve">Senior Clinical Psychologist</w:t>
      </w:r>
    </w:p>
    <w:p>
      <w:pPr>
        <w:pStyle w:val="FirstParagraph"/>
      </w:pPr>
      <w:r>
        <w:rPr>
          <w:bCs/>
          <w:b/>
        </w:rPr>
        <w:t xml:space="preserve">Seoul Mental Health Center, South Korea</w:t>
      </w:r>
      <w:r>
        <w:br/>
      </w:r>
      <w:r>
        <w:t xml:space="preserve">January 2017 – Present</w:t>
      </w:r>
      <w:r>
        <w:br/>
      </w:r>
      <w:r>
        <w:t xml:space="preserve">- Provide individual and group therapy for patients with depression, anxiety, and trauma-related disorders.</w:t>
      </w:r>
      <w:r>
        <w:br/>
      </w:r>
      <w:r>
        <w:t xml:space="preserve">- Develop culturally sensitive treatment plans aligned with the values of South Korean families and communities.</w:t>
      </w:r>
      <w:r>
        <w:br/>
      </w:r>
      <w:r>
        <w:t xml:space="preserve">- Collaborate with psychiatrists, social workers, and educators to create holistic care strategies for patients in Seoul.</w:t>
      </w:r>
      <w:r>
        <w:br/>
      </w:r>
      <w:r>
        <w:t xml:space="preserve">- Lead workshops on mental health awareness in local schools and community centers across Seoul.</w:t>
      </w:r>
    </w:p>
    <w:bookmarkEnd w:id="23"/>
    <w:bookmarkStart w:id="24" w:name="clinical-psychologist"/>
    <w:p>
      <w:pPr>
        <w:pStyle w:val="Heading3"/>
      </w:pPr>
      <w:r>
        <w:t xml:space="preserve">Clinical Psychologist</w:t>
      </w:r>
    </w:p>
    <w:p>
      <w:pPr>
        <w:pStyle w:val="FirstParagraph"/>
      </w:pPr>
      <w:r>
        <w:rPr>
          <w:bCs/>
          <w:b/>
        </w:rPr>
        <w:t xml:space="preserve">Seoul National Hospital, South Korea</w:t>
      </w:r>
      <w:r>
        <w:br/>
      </w:r>
      <w:r>
        <w:t xml:space="preserve">July 2014 – December 2016</w:t>
      </w:r>
      <w:r>
        <w:br/>
      </w:r>
      <w:r>
        <w:t xml:space="preserve">- Conduct psychological assessments for patients undergoing psychiatric treatment.</w:t>
      </w:r>
      <w:r>
        <w:br/>
      </w:r>
      <w:r>
        <w:t xml:space="preserve">- Administer and interpret standardized tests such as the MMPI-2 and WISC-V for children and adolescents.</w:t>
      </w:r>
      <w:r>
        <w:br/>
      </w:r>
      <w:r>
        <w:t xml:space="preserve">- Participate in multidisciplinary team meetings to address complex cases, including those involving cultural barriers to care.</w:t>
      </w:r>
    </w:p>
    <w:bookmarkEnd w:id="24"/>
    <w:bookmarkStart w:id="25" w:name="research-assistant"/>
    <w:p>
      <w:pPr>
        <w:pStyle w:val="Heading3"/>
      </w:pPr>
      <w:r>
        <w:t xml:space="preserve">Research Assistant</w:t>
      </w:r>
    </w:p>
    <w:p>
      <w:pPr>
        <w:pStyle w:val="FirstParagraph"/>
      </w:pPr>
      <w:r>
        <w:rPr>
          <w:bCs/>
          <w:b/>
        </w:rPr>
        <w:t xml:space="preserve">Korea Institute of Mental Health, Seoul</w:t>
      </w:r>
      <w:r>
        <w:br/>
      </w:r>
      <w:r>
        <w:t xml:space="preserve">February 2012 – June 2014</w:t>
      </w:r>
      <w:r>
        <w:br/>
      </w:r>
      <w:r>
        <w:t xml:space="preserve">- Assist in studies on the prevalence of mental health issues among South Korean university students.</w:t>
      </w:r>
      <w:r>
        <w:br/>
      </w:r>
      <w:r>
        <w:t xml:space="preserve">- Publish findings in peer-reviewed journals, including a study on "Stress Management Programs in Urban Korean Populations."</w:t>
      </w:r>
    </w:p>
    <w:bookmarkEnd w:id="25"/>
    <w:bookmarkEnd w:id="26"/>
    <w:bookmarkStart w:id="27" w:name="skills-expertise"/>
    <w:p>
      <w:pPr>
        <w:pStyle w:val="Heading2"/>
      </w:pPr>
      <w:r>
        <w:t xml:space="preserve">Skills &amp; Expertise</w:t>
      </w:r>
    </w:p>
    <w:p>
      <w:pPr>
        <w:numPr>
          <w:ilvl w:val="0"/>
          <w:numId w:val="1002"/>
        </w:numPr>
        <w:pStyle w:val="Compact"/>
      </w:pPr>
      <w:r>
        <w:t xml:space="preserve">Expertise in CBT, DBT, and mindfulness-based therapies for anxiety, depression, and personality disorders.</w:t>
      </w:r>
    </w:p>
    <w:p>
      <w:pPr>
        <w:numPr>
          <w:ilvl w:val="0"/>
          <w:numId w:val="1002"/>
        </w:numPr>
        <w:pStyle w:val="Compact"/>
      </w:pPr>
      <w:r>
        <w:t xml:space="preserve">Cultural competence in addressing mental health stigma prevalent in South Korea.</w:t>
      </w:r>
    </w:p>
    <w:p>
      <w:pPr>
        <w:numPr>
          <w:ilvl w:val="0"/>
          <w:numId w:val="1002"/>
        </w:numPr>
        <w:pStyle w:val="Compact"/>
      </w:pPr>
      <w:r>
        <w:t xml:space="preserve">Fluency in Korean and English; proficient in Japanese for international collaboration.</w:t>
      </w:r>
    </w:p>
    <w:p>
      <w:pPr>
        <w:numPr>
          <w:ilvl w:val="0"/>
          <w:numId w:val="1002"/>
        </w:numPr>
        <w:pStyle w:val="Compact"/>
      </w:pPr>
      <w:r>
        <w:t xml:space="preserve">Strong interpersonal communication skills to build trust with patients from diverse backgrounds.</w:t>
      </w:r>
    </w:p>
    <w:p>
      <w:pPr>
        <w:numPr>
          <w:ilvl w:val="0"/>
          <w:numId w:val="1002"/>
        </w:numPr>
        <w:pStyle w:val="Compact"/>
      </w:pPr>
      <w:r>
        <w:t xml:space="preserve">Proficient in using psychological assessment tools such as the BDI, GAD-7, and SCID-I.</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Licensed Psychologist (South Korea)</w:t>
      </w:r>
      <w:r>
        <w:br/>
      </w:r>
      <w:r>
        <w:t xml:space="preserve">Korean Psychological Society (KPS), 2016</w:t>
      </w:r>
    </w:p>
    <w:p>
      <w:pPr>
        <w:numPr>
          <w:ilvl w:val="0"/>
          <w:numId w:val="1003"/>
        </w:numPr>
        <w:pStyle w:val="Compact"/>
      </w:pPr>
      <w:r>
        <w:rPr>
          <w:bCs/>
          <w:b/>
        </w:rPr>
        <w:t xml:space="preserve">Board Certification in Clinical Psychology</w:t>
      </w:r>
      <w:r>
        <w:br/>
      </w:r>
      <w:r>
        <w:t xml:space="preserve">Korean Board of Professional Psychology, 2018</w:t>
      </w:r>
    </w:p>
    <w:p>
      <w:pPr>
        <w:numPr>
          <w:ilvl w:val="0"/>
          <w:numId w:val="1003"/>
        </w:numPr>
        <w:pStyle w:val="Compact"/>
      </w:pPr>
      <w:r>
        <w:rPr>
          <w:bCs/>
          <w:b/>
        </w:rPr>
        <w:t xml:space="preserve">Certificate in Trauma-Informed Care</w:t>
      </w:r>
      <w:r>
        <w:br/>
      </w:r>
      <w:r>
        <w:t xml:space="preserve">Seoul National University School of Medicine, 2020</w:t>
      </w:r>
    </w:p>
    <w:p>
      <w:pPr>
        <w:numPr>
          <w:ilvl w:val="0"/>
          <w:numId w:val="1003"/>
        </w:numPr>
        <w:pStyle w:val="Compact"/>
      </w:pPr>
      <w:r>
        <w:rPr>
          <w:bCs/>
          <w:b/>
        </w:rPr>
        <w:t xml:space="preserve">Advanced Training in Child and Adolescent Therapy</w:t>
      </w:r>
      <w:r>
        <w:br/>
      </w:r>
      <w:r>
        <w:t xml:space="preserve">Korean Association for Child and Family Studies, 2019</w:t>
      </w:r>
    </w:p>
    <w:bookmarkEnd w:id="28"/>
    <w:bookmarkStart w:id="29" w:name="research-publications"/>
    <w:p>
      <w:pPr>
        <w:pStyle w:val="Heading2"/>
      </w:pPr>
      <w:r>
        <w:t xml:space="preserve">Research &amp; Publications</w:t>
      </w:r>
    </w:p>
    <w:p>
      <w:pPr>
        <w:numPr>
          <w:ilvl w:val="0"/>
          <w:numId w:val="1004"/>
        </w:numPr>
        <w:pStyle w:val="Compact"/>
      </w:pPr>
      <w:r>
        <w:t xml:space="preserve">"Cultural Adaptation of CBT for South Korean Adolescents with Social Anxiety" – *Journal of Korean Clinical Psychology*, 2017.</w:t>
      </w:r>
    </w:p>
    <w:p>
      <w:pPr>
        <w:numPr>
          <w:ilvl w:val="0"/>
          <w:numId w:val="1004"/>
        </w:numPr>
        <w:pStyle w:val="Compact"/>
      </w:pPr>
      <w:r>
        <w:t xml:space="preserve">"The Role of Family Dynamics in Mental Health Treatment Outcomes in Seoul" – *Asian Journal of Psychological Studies*, 2019.</w:t>
      </w:r>
    </w:p>
    <w:p>
      <w:pPr>
        <w:numPr>
          <w:ilvl w:val="0"/>
          <w:numId w:val="1004"/>
        </w:numPr>
        <w:pStyle w:val="Compact"/>
      </w:pPr>
      <w:r>
        <w:t xml:space="preserve">Co-authored a chapter on "Mental Health Policies in South Korea" for the book *Global Perspectives on Psychological Practice* (2021).</w:t>
      </w:r>
    </w:p>
    <w:bookmarkEnd w:id="29"/>
    <w:bookmarkStart w:id="30" w:name="community-involvement"/>
    <w:p>
      <w:pPr>
        <w:pStyle w:val="Heading2"/>
      </w:pPr>
      <w:r>
        <w:t xml:space="preserve">Community Involvement</w:t>
      </w:r>
    </w:p>
    <w:p>
      <w:pPr>
        <w:numPr>
          <w:ilvl w:val="0"/>
          <w:numId w:val="1005"/>
        </w:numPr>
        <w:pStyle w:val="Compact"/>
      </w:pPr>
      <w:r>
        <w:t xml:space="preserve">Volunteer counselor at the Seoul Youth Mental Health Center, providing free therapy sessions to underprivileged adolescents.</w:t>
      </w:r>
    </w:p>
    <w:p>
      <w:pPr>
        <w:numPr>
          <w:ilvl w:val="0"/>
          <w:numId w:val="1005"/>
        </w:numPr>
        <w:pStyle w:val="Compact"/>
      </w:pPr>
      <w:r>
        <w:t xml:space="preserve">Organized the annual "Mental Wellness in Seoul" seminar, inviting experts to discuss topics like work-life balance and digital detox in a tech-driven society.</w:t>
      </w:r>
    </w:p>
    <w:p>
      <w:pPr>
        <w:numPr>
          <w:ilvl w:val="0"/>
          <w:numId w:val="1005"/>
        </w:numPr>
        <w:pStyle w:val="Compact"/>
      </w:pPr>
      <w:r>
        <w:t xml:space="preserve">Collaborated with NGOs such as the Korean Mental Health Association to design community outreach programs for elderly populations in Seoul.</w:t>
      </w:r>
    </w:p>
    <w:bookmarkEnd w:id="30"/>
    <w:bookmarkStart w:id="31" w:name="language-proficiency"/>
    <w:p>
      <w:pPr>
        <w:pStyle w:val="Heading2"/>
      </w:pPr>
      <w:r>
        <w:t xml:space="preserve">Language Proficiency</w:t>
      </w:r>
    </w:p>
    <w:p>
      <w:pPr>
        <w:numPr>
          <w:ilvl w:val="0"/>
          <w:numId w:val="1006"/>
        </w:numPr>
        <w:pStyle w:val="Compact"/>
      </w:pPr>
      <w:r>
        <w:t xml:space="preserve">Korean: Native speaker</w:t>
      </w:r>
    </w:p>
    <w:p>
      <w:pPr>
        <w:numPr>
          <w:ilvl w:val="0"/>
          <w:numId w:val="1006"/>
        </w:numPr>
        <w:pStyle w:val="Compact"/>
      </w:pPr>
      <w:r>
        <w:t xml:space="preserve">English: Fluent (TOEFL iBT 110)</w:t>
      </w:r>
    </w:p>
    <w:p>
      <w:pPr>
        <w:numPr>
          <w:ilvl w:val="0"/>
          <w:numId w:val="1006"/>
        </w:numPr>
        <w:pStyle w:val="Compact"/>
      </w:pPr>
      <w:r>
        <w:t xml:space="preserve">Japanese: Intermediate (JLPT N2)</w:t>
      </w:r>
    </w:p>
    <w:bookmarkEnd w:id="31"/>
    <w:bookmarkStart w:id="32" w:name="references"/>
    <w:p>
      <w:pPr>
        <w:pStyle w:val="Heading2"/>
      </w:pPr>
      <w:r>
        <w:t xml:space="preserve">References</w:t>
      </w:r>
    </w:p>
    <w:p>
      <w:pPr>
        <w:pStyle w:val="FirstParagraph"/>
      </w:pPr>
      <w:r>
        <w:t xml:space="preserve">Available upon request. Contact: minjoo.lee@seoulpsychology.com</w:t>
      </w:r>
    </w:p>
    <w:p>
      <w:pPr>
        <w:pStyle w:val="BodyText"/>
      </w:pPr>
      <w:r>
        <w:t xml:space="preserve">This Curriculum Vitae is tailored for a Psychologist in South Korea Seoul, emphasizing cultural relevance and professional expertise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South Korea Seoul</dc:title>
  <dc:creator/>
  <dc:language>en</dc:language>
  <cp:keywords/>
  <dcterms:created xsi:type="dcterms:W3CDTF">2026-07-21T08:33:50Z</dcterms:created>
  <dcterms:modified xsi:type="dcterms:W3CDTF">2026-07-21T08:33:50Z</dcterms:modified>
</cp:coreProperties>
</file>

<file path=docProps/custom.xml><?xml version="1.0" encoding="utf-8"?>
<Properties xmlns="http://schemas.openxmlformats.org/officeDocument/2006/custom-properties" xmlns:vt="http://schemas.openxmlformats.org/officeDocument/2006/docPropsVTypes"/>
</file>