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Nalini Perera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nalini.perera@psychologist.lk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Green Park Road, Colombo 03,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providing mental health services in Sri Lanka Colombo. Specializing in clinical psychology, counseling, and psychological assessments, I am committed to improving the well-being of individuals through evidence-based practices. My work focuses on addressing the unique mental health challenges faced by communities in Colombo, emphasizing cultural sensitivity and holistic care. As a professional within Sri Lanka’s healthcare system, I have contributed to numerous initiatives aimed at raising awareness about mental health and reducing stigma in urban settings.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Ph.D. in Clinical Psychology</w:t>
      </w:r>
      <w:r>
        <w:br/>
      </w:r>
      <w:r>
        <w:t xml:space="preserve">University of Colombo, Sri Lanka</w:t>
      </w:r>
      <w:r>
        <w:br/>
      </w:r>
      <w:r>
        <w:t xml:space="preserve">2010 – 2015</w:t>
      </w:r>
    </w:p>
    <w:p>
      <w:pPr>
        <w:pStyle w:val="BodyText"/>
      </w:pPr>
      <w:r>
        <w:rPr>
          <w:bCs/>
          <w:b/>
        </w:rPr>
        <w:t xml:space="preserve">M.Sc. in Psychology (Specialization: Clinical)</w:t>
      </w:r>
      <w:r>
        <w:br/>
      </w:r>
      <w:r>
        <w:t xml:space="preserve">University of Peradeniya, Sri Lanka</w:t>
      </w:r>
      <w:r>
        <w:br/>
      </w:r>
      <w:r>
        <w:t xml:space="preserve">2007 – 2010</w:t>
      </w:r>
    </w:p>
    <w:p>
      <w:pPr>
        <w:pStyle w:val="BodyText"/>
      </w:pPr>
      <w:r>
        <w:rPr>
          <w:bCs/>
          <w:b/>
        </w:rPr>
        <w:t xml:space="preserve">B.Sc. in Psychology</w:t>
      </w:r>
      <w:r>
        <w:br/>
      </w:r>
      <w:r>
        <w:t xml:space="preserve">University of Kelaniya, Sri Lanka</w:t>
      </w:r>
      <w:r>
        <w:br/>
      </w:r>
      <w:r>
        <w:t xml:space="preserve">2004 – 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Sri Lanka Institute of Mental Health (SLIMH)</w:t>
      </w:r>
      <w:r>
        <w:br/>
      </w:r>
      <w:r>
        <w:t xml:space="preserve">Colombo, Sri Lanka</w:t>
      </w:r>
      <w:r>
        <w:br/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Conduct psychological assessments and develop treatment plans for patients with anxiety, depression, and trauma-related disorders.</w:t>
      </w:r>
    </w:p>
    <w:p>
      <w:pPr>
        <w:numPr>
          <w:ilvl w:val="0"/>
          <w:numId w:val="1001"/>
        </w:numPr>
        <w:pStyle w:val="Compact"/>
      </w:pPr>
      <w:r>
        <w:t xml:space="preserve">Provide individual and group therapy sessions tailored to the cultural context of Sri Lanka Colombo.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ensure comprehensive care for patients in a clinical setting.</w:t>
      </w:r>
    </w:p>
    <w:p>
      <w:pPr>
        <w:numPr>
          <w:ilvl w:val="0"/>
          <w:numId w:val="1001"/>
        </w:numPr>
        <w:pStyle w:val="Compact"/>
      </w:pPr>
      <w:r>
        <w:t xml:space="preserve">Train junior psychologists and contribute to research projects focused on mental health in urban populations.</w:t>
      </w:r>
    </w:p>
    <w:bookmarkEnd w:id="23"/>
    <w:bookmarkStart w:id="24" w:name="counseling-psychologist"/>
    <w:p>
      <w:pPr>
        <w:pStyle w:val="Heading3"/>
      </w:pPr>
      <w:r>
        <w:t xml:space="preserve">Counseling Psychologist</w:t>
      </w:r>
    </w:p>
    <w:p>
      <w:pPr>
        <w:pStyle w:val="FirstParagraph"/>
      </w:pPr>
      <w:r>
        <w:rPr>
          <w:bCs/>
          <w:b/>
        </w:rPr>
        <w:t xml:space="preserve">Kalani Counseling Center</w:t>
      </w:r>
      <w:r>
        <w:br/>
      </w:r>
      <w:r>
        <w:t xml:space="preserve">Colombo, Sri Lanka</w:t>
      </w:r>
      <w:r>
        <w:br/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Offered counseling services to individuals, couples, and families facing personal and relational challenges.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 and emotional resilience for communities in Colombo.</w:t>
      </w:r>
    </w:p>
    <w:p>
      <w:pPr>
        <w:numPr>
          <w:ilvl w:val="0"/>
          <w:numId w:val="1002"/>
        </w:numPr>
        <w:pStyle w:val="Compact"/>
      </w:pPr>
      <w:r>
        <w:t xml:space="preserve">Developed community outreach programs to promote mental health awareness in schools and workplaces.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of Health Research (NIHR), Sri Lanka</w:t>
      </w:r>
      <w:r>
        <w:br/>
      </w:r>
      <w:r>
        <w:t xml:space="preserve">Colombo, Sri Lanka</w:t>
      </w:r>
      <w:r>
        <w:br/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Participated in studies on the impact of urbanization on mental health in Colombo.</w:t>
      </w:r>
    </w:p>
    <w:p>
      <w:pPr>
        <w:numPr>
          <w:ilvl w:val="0"/>
          <w:numId w:val="1003"/>
        </w:numPr>
        <w:pStyle w:val="Compact"/>
      </w:pPr>
      <w:r>
        <w:t xml:space="preserve">Published research articles in national and international journals focused on psychological well-being.</w:t>
      </w:r>
    </w:p>
    <w:bookmarkEnd w:id="25"/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pStyle w:val="FirstParagraph"/>
      </w:pPr>
      <w:r>
        <w:rPr>
          <w:bCs/>
          <w:b/>
        </w:rPr>
        <w:t xml:space="preserve">Certificate in Cognitive Behavioral Therapy (CBT)</w:t>
      </w:r>
      <w:r>
        <w:br/>
      </w:r>
      <w:r>
        <w:t xml:space="preserve">Sri Lanka College of Psychologists, 2016</w:t>
      </w:r>
    </w:p>
    <w:p>
      <w:pPr>
        <w:pStyle w:val="BodyText"/>
      </w:pPr>
      <w:r>
        <w:rPr>
          <w:bCs/>
          <w:b/>
        </w:rPr>
        <w:t xml:space="preserve">Member, Sri Lanka Association for Psychological Sciences (SLAPS)</w:t>
      </w:r>
    </w:p>
    <w:p>
      <w:pPr>
        <w:pStyle w:val="BodyText"/>
      </w:pPr>
      <w:r>
        <w:rPr>
          <w:bCs/>
          <w:b/>
        </w:rPr>
        <w:t xml:space="preserve">Member, Asian Federation of Clinical Psychology Associations (AFCPA)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Clinical assessment and diagnosis of mental health disorders</w:t>
      </w:r>
    </w:p>
    <w:p>
      <w:pPr>
        <w:numPr>
          <w:ilvl w:val="0"/>
          <w:numId w:val="1004"/>
        </w:numPr>
        <w:pStyle w:val="Compact"/>
      </w:pPr>
      <w:r>
        <w:t xml:space="preserve">Counseling and therapeutic interventions (CBT, psychodynamic therapy)</w:t>
      </w:r>
    </w:p>
    <w:p>
      <w:pPr>
        <w:numPr>
          <w:ilvl w:val="0"/>
          <w:numId w:val="1004"/>
        </w:numPr>
        <w:pStyle w:val="Compact"/>
      </w:pPr>
      <w:r>
        <w:t xml:space="preserve">Psychological testing and interpretation (WISC, MMPI)</w:t>
      </w:r>
    </w:p>
    <w:p>
      <w:pPr>
        <w:numPr>
          <w:ilvl w:val="0"/>
          <w:numId w:val="1004"/>
        </w:numPr>
        <w:pStyle w:val="Compact"/>
      </w:pPr>
      <w:r>
        <w:t xml:space="preserve">Public speaking and workshop facilitation</w:t>
      </w:r>
    </w:p>
    <w:p>
      <w:pPr>
        <w:numPr>
          <w:ilvl w:val="0"/>
          <w:numId w:val="1004"/>
        </w:numPr>
        <w:pStyle w:val="Compact"/>
      </w:pPr>
      <w:r>
        <w:t xml:space="preserve">Proficient in Sinhala, Tamil, and English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Psychologist</w:t>
      </w:r>
      <w:r>
        <w:br/>
      </w:r>
      <w:r>
        <w:t xml:space="preserve">Colombo Mental Health Foundation, 2019 – Present</w:t>
      </w:r>
      <w:r>
        <w:br/>
      </w:r>
      <w:r>
        <w:t xml:space="preserve">Provided free counseling sessions to underprivileged communities in Colombo, focusing on trauma recovery and emotional support.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br/>
      </w:r>
      <w:r>
        <w:t xml:space="preserve">Department of Psychology, University of Sri Jayewardenepura, 2020 – Present</w:t>
      </w:r>
      <w:r>
        <w:br/>
      </w:r>
      <w:r>
        <w:t xml:space="preserve">Delivered lectures on contemporary issues in psychology and mental health care in Sri Lanka Colombo.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Outstanding Psychologist Award, Sri Lanka College of Psychologists (2019)</w:t>
      </w:r>
    </w:p>
    <w:p>
      <w:pPr>
        <w:numPr>
          <w:ilvl w:val="0"/>
          <w:numId w:val="1005"/>
        </w:numPr>
        <w:pStyle w:val="Compact"/>
      </w:pPr>
      <w:r>
        <w:t xml:space="preserve">National Mental Health Awareness Campaign Recognition (2017)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"Mental Health Challenges in Urban Populations: A Case Study of Colombo, Sri Lanka"</w:t>
      </w:r>
      <w:r>
        <w:br/>
      </w:r>
      <w:r>
        <w:t xml:space="preserve">Journal of Sri Lankan Psychology, 2018.</w:t>
      </w:r>
    </w:p>
    <w:p>
      <w:pPr>
        <w:pStyle w:val="BodyText"/>
      </w:pPr>
      <w:r>
        <w:rPr>
          <w:bCs/>
          <w:b/>
        </w:rPr>
        <w:t xml:space="preserve">"Cultural Considerations in Psychological Assessment for Sri Lankan Clients"</w:t>
      </w:r>
      <w:r>
        <w:br/>
      </w:r>
      <w:r>
        <w:t xml:space="preserve">Asian Journal of Clinical Psychology, 2016.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Nalini Perera at nalini.perera@psychologist.lk or +94 11 234 5678.</w:t>
      </w:r>
    </w:p>
    <w:p>
      <w:pPr>
        <w:pStyle w:val="BodyText"/>
      </w:pPr>
      <w:r>
        <w:t xml:space="preserve">This Curriculum Vitae is tailored for a Psychologist in Sri Lanka Colombo, emphasizing professional excellence and cultural relevance in mental health services.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Sri Lanka Colombo</dc:title>
  <dc:creator/>
  <dc:language>en</dc:language>
  <cp:keywords/>
  <dcterms:created xsi:type="dcterms:W3CDTF">2025-12-03T22:37:44Z</dcterms:created>
  <dcterms:modified xsi:type="dcterms:W3CDTF">2025-12-03T22:37:44Z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