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Psychologist</w:t>
      </w:r>
      <w:r>
        <w:t xml:space="preserve"> </w:t>
      </w:r>
      <w:r>
        <w:t xml:space="preserve">in</w:t>
      </w:r>
      <w:r>
        <w:t xml:space="preserve"> </w:t>
      </w:r>
      <w:r>
        <w:t xml:space="preserve">Turkey</w:t>
      </w:r>
      <w:r>
        <w:t xml:space="preserve"> </w:t>
      </w:r>
      <w:r>
        <w:t xml:space="preserve">Istanbul</w:t>
      </w:r>
    </w:p>
    <w:bookmarkStart w:id="34" w:name="curriculum-vitae"/>
    <w:p>
      <w:pPr>
        <w:pStyle w:val="Heading1"/>
      </w:pPr>
      <w:r>
        <w:t xml:space="preserve">Curriculum Vitae</w:t>
      </w:r>
    </w:p>
    <w:bookmarkStart w:id="33" w:name="psychologist-in-turkey-istanbul"/>
    <w:p>
      <w:pPr>
        <w:pStyle w:val="Heading2"/>
      </w:pPr>
      <w:r>
        <w:t xml:space="preserve">Psychologist in Turkey Istanbul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[Your Address], Istanbul, Turkey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 Email Address]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[Your Phone Number]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experienced Psychologist specializing in clinical and counseling psychology, with extensive expertise in addressing mental health challenges within the diverse cultural context of Turkey Istanbul. Committed to providing evidence-based interventions tailored to individuals, families, and communities. Proven track record of fostering psychological well-being through compassionate care, academic research, and collaborative work with multidisciplinary teams in Istanbul's dynamic healthcare environment.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Science in Psychology</w:t>
      </w:r>
      <w:r>
        <w:t xml:space="preserve">, [University Name], Istanbul, Turkey (Year)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Masters in Clinical Psychology</w:t>
      </w:r>
      <w:r>
        <w:t xml:space="preserve">, [University Name], Istanbul, Turkey (Year)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Doctorate in Psychology (Ph.D.)</w:t>
      </w:r>
      <w:r>
        <w:t xml:space="preserve">, [University Name], Istanbul, Turkey (Year)</w:t>
      </w:r>
    </w:p>
    <w:bookmarkEnd w:id="22"/>
    <w:bookmarkStart w:id="26" w:name="professional-experience"/>
    <w:p>
      <w:pPr>
        <w:pStyle w:val="Heading3"/>
      </w:pPr>
      <w:r>
        <w:t xml:space="preserve">Professional Experience</w:t>
      </w:r>
    </w:p>
    <w:bookmarkStart w:id="23" w:name="clinical-psychologist"/>
    <w:p>
      <w:pPr>
        <w:pStyle w:val="Heading4"/>
      </w:pPr>
      <w:r>
        <w:t xml:space="preserve">Clinical Psychologist</w:t>
      </w:r>
    </w:p>
    <w:p>
      <w:pPr>
        <w:pStyle w:val="FirstParagraph"/>
      </w:pPr>
      <w:r>
        <w:rPr>
          <w:bCs/>
          <w:b/>
        </w:rPr>
        <w:t xml:space="preserve">Istanbul Mental Health Center</w:t>
      </w:r>
      <w:r>
        <w:t xml:space="preserve">, Istanbul, Turkey (Year - Year)</w:t>
      </w:r>
    </w:p>
    <w:p>
      <w:pPr>
        <w:numPr>
          <w:ilvl w:val="0"/>
          <w:numId w:val="1002"/>
        </w:numPr>
        <w:pStyle w:val="Compact"/>
      </w:pPr>
      <w:r>
        <w:t xml:space="preserve">Provided individual and group therapy for clients with anxiety, depression, trauma, and personality disorders.</w:t>
      </w:r>
    </w:p>
    <w:p>
      <w:pPr>
        <w:numPr>
          <w:ilvl w:val="0"/>
          <w:numId w:val="1002"/>
        </w:numPr>
        <w:pStyle w:val="Compact"/>
      </w:pPr>
      <w:r>
        <w:t xml:space="preserve">Conducted psychological assessments and diagnostic evaluations using standardized tools aligned with Turkish psychological standards.</w:t>
      </w:r>
    </w:p>
    <w:p>
      <w:pPr>
        <w:numPr>
          <w:ilvl w:val="0"/>
          <w:numId w:val="1002"/>
        </w:numPr>
        <w:pStyle w:val="Compact"/>
      </w:pPr>
      <w:r>
        <w:t xml:space="preserve">Collaborated with psychiatrists to develop integrated treatment plans for complex cases in Istanbul’s healthcare system.</w:t>
      </w:r>
    </w:p>
    <w:p>
      <w:pPr>
        <w:numPr>
          <w:ilvl w:val="0"/>
          <w:numId w:val="1002"/>
        </w:numPr>
        <w:pStyle w:val="Compact"/>
      </w:pPr>
      <w:r>
        <w:t xml:space="preserve">Organized workshops on mental health awareness in community settings across Istanbul, emphasizing cultural sensitivity and local needs.</w:t>
      </w:r>
    </w:p>
    <w:bookmarkEnd w:id="23"/>
    <w:bookmarkStart w:id="24" w:name="psychology-research-assistant"/>
    <w:p>
      <w:pPr>
        <w:pStyle w:val="Heading4"/>
      </w:pPr>
      <w:r>
        <w:t xml:space="preserve">Psychology Research Assistant</w:t>
      </w:r>
    </w:p>
    <w:p>
      <w:pPr>
        <w:pStyle w:val="FirstParagraph"/>
      </w:pPr>
      <w:r>
        <w:rPr>
          <w:bCs/>
          <w:b/>
        </w:rPr>
        <w:t xml:space="preserve">Istanbul University</w:t>
      </w:r>
      <w:r>
        <w:t xml:space="preserve">, Istanbul, Turkey (Year - Year)</w:t>
      </w:r>
    </w:p>
    <w:p>
      <w:pPr>
        <w:numPr>
          <w:ilvl w:val="0"/>
          <w:numId w:val="1003"/>
        </w:numPr>
        <w:pStyle w:val="Compact"/>
      </w:pPr>
      <w:r>
        <w:t xml:space="preserve">Assisted in research projects focused on the impact of urbanization on mental health in Istanbul.</w:t>
      </w:r>
    </w:p>
    <w:p>
      <w:pPr>
        <w:numPr>
          <w:ilvl w:val="0"/>
          <w:numId w:val="1003"/>
        </w:numPr>
        <w:pStyle w:val="Compact"/>
      </w:pPr>
      <w:r>
        <w:t xml:space="preserve">Analyzed data and contributed to publications in peer-reviewed journals, with a focus on cross-cultural psychology.</w:t>
      </w:r>
    </w:p>
    <w:p>
      <w:pPr>
        <w:numPr>
          <w:ilvl w:val="0"/>
          <w:numId w:val="1003"/>
        </w:numPr>
        <w:pStyle w:val="Compact"/>
      </w:pPr>
      <w:r>
        <w:t xml:space="preserve">Presented findings at regional conferences, including the Turkish Psychological Association Annual Meeting.</w:t>
      </w:r>
    </w:p>
    <w:bookmarkEnd w:id="24"/>
    <w:bookmarkStart w:id="25" w:name="counseling-psychologist"/>
    <w:p>
      <w:pPr>
        <w:pStyle w:val="Heading4"/>
      </w:pPr>
      <w:r>
        <w:t xml:space="preserve">Counseling Psychologist</w:t>
      </w:r>
    </w:p>
    <w:p>
      <w:pPr>
        <w:pStyle w:val="FirstParagraph"/>
      </w:pPr>
      <w:r>
        <w:rPr>
          <w:bCs/>
          <w:b/>
        </w:rPr>
        <w:t xml:space="preserve">Private Practice in Istanbul</w:t>
      </w:r>
      <w:r>
        <w:t xml:space="preserve">, Istanbul, Turkey (Year - Year)</w:t>
      </w:r>
    </w:p>
    <w:p>
      <w:pPr>
        <w:numPr>
          <w:ilvl w:val="0"/>
          <w:numId w:val="1004"/>
        </w:numPr>
        <w:pStyle w:val="Compact"/>
      </w:pPr>
      <w:r>
        <w:t xml:space="preserve">Offered individual and couples counseling services to clients from diverse cultural backgrounds in Istanbul.</w:t>
      </w:r>
    </w:p>
    <w:p>
      <w:pPr>
        <w:numPr>
          <w:ilvl w:val="0"/>
          <w:numId w:val="1004"/>
        </w:numPr>
        <w:pStyle w:val="Compact"/>
      </w:pPr>
      <w:r>
        <w:t xml:space="preserve">Developed culturally responsive therapeutic approaches to address the unique challenges of Turkish society.</w:t>
      </w:r>
    </w:p>
    <w:p>
      <w:pPr>
        <w:numPr>
          <w:ilvl w:val="0"/>
          <w:numId w:val="1004"/>
        </w:numPr>
        <w:pStyle w:val="Compact"/>
      </w:pPr>
      <w:r>
        <w:t xml:space="preserve">Provided support for students, professionals, and families navigating stressors such as work-life balance and social pressures in Istanbul.</w:t>
      </w:r>
    </w:p>
    <w:bookmarkEnd w:id="25"/>
    <w:bookmarkEnd w:id="26"/>
    <w:bookmarkStart w:id="27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5"/>
        </w:numPr>
        <w:pStyle w:val="Compact"/>
      </w:pPr>
      <w:r>
        <w:t xml:space="preserve">Clinical assessment and diagnosis using DSM-5 guidelines</w:t>
      </w:r>
    </w:p>
    <w:p>
      <w:pPr>
        <w:numPr>
          <w:ilvl w:val="0"/>
          <w:numId w:val="1005"/>
        </w:numPr>
        <w:pStyle w:val="Compact"/>
      </w:pPr>
      <w:r>
        <w:t xml:space="preserve">Cognitive Behavioral Therapy (CBT) and Dialectical Behavior Therapy (DBT)</w:t>
      </w:r>
    </w:p>
    <w:p>
      <w:pPr>
        <w:numPr>
          <w:ilvl w:val="0"/>
          <w:numId w:val="1005"/>
        </w:numPr>
        <w:pStyle w:val="Compact"/>
      </w:pPr>
      <w:r>
        <w:t xml:space="preserve">Family and group therapy techniques</w:t>
      </w:r>
    </w:p>
    <w:p>
      <w:pPr>
        <w:numPr>
          <w:ilvl w:val="0"/>
          <w:numId w:val="1005"/>
        </w:numPr>
        <w:pStyle w:val="Compact"/>
      </w:pPr>
      <w:r>
        <w:t xml:space="preserve">Cultural competence in Turkish and international contexts</w:t>
      </w:r>
    </w:p>
    <w:p>
      <w:pPr>
        <w:numPr>
          <w:ilvl w:val="0"/>
          <w:numId w:val="1005"/>
        </w:numPr>
        <w:pStyle w:val="Compact"/>
      </w:pPr>
      <w:r>
        <w:t xml:space="preserve">Proficiency in psychological testing tools (e.g., MMPI, BDI, AQ)</w:t>
      </w:r>
    </w:p>
    <w:p>
      <w:pPr>
        <w:numPr>
          <w:ilvl w:val="0"/>
          <w:numId w:val="1005"/>
        </w:numPr>
        <w:pStyle w:val="Compact"/>
      </w:pPr>
      <w:r>
        <w:t xml:space="preserve">Strong communication and interpersonal skills for diverse populations</w:t>
      </w:r>
    </w:p>
    <w:bookmarkEnd w:id="27"/>
    <w:bookmarkStart w:id="28" w:name="certifications-licenses"/>
    <w:p>
      <w:pPr>
        <w:pStyle w:val="Heading3"/>
      </w:pPr>
      <w:r>
        <w:t xml:space="preserve">Certifications &amp; Licenses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Licensed Psychologist</w:t>
      </w:r>
      <w:r>
        <w:t xml:space="preserve">, Turkish Psychological Association (TPA), Istanbul, Turkey (Year)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Board Certified in Clinical Psychology</w:t>
      </w:r>
      <w:r>
        <w:t xml:space="preserve">, [Certification Body], Istanbul, Turkey (Year)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Certificate in Trauma Therapy</w:t>
      </w:r>
      <w:r>
        <w:t xml:space="preserve">, [Institution Name], Istanbul, Turkey (Year)</w:t>
      </w:r>
    </w:p>
    <w:bookmarkEnd w:id="28"/>
    <w:bookmarkStart w:id="29" w:name="language-proficiency"/>
    <w:p>
      <w:pPr>
        <w:pStyle w:val="Heading3"/>
      </w:pPr>
      <w:r>
        <w:t xml:space="preserve">Language Proficiency</w:t>
      </w:r>
    </w:p>
    <w:p>
      <w:pPr>
        <w:numPr>
          <w:ilvl w:val="0"/>
          <w:numId w:val="1007"/>
        </w:numPr>
        <w:pStyle w:val="Compact"/>
      </w:pPr>
      <w:r>
        <w:t xml:space="preserve">Native Turkish speaker</w:t>
      </w:r>
    </w:p>
    <w:p>
      <w:pPr>
        <w:numPr>
          <w:ilvl w:val="0"/>
          <w:numId w:val="1007"/>
        </w:numPr>
        <w:pStyle w:val="Compact"/>
      </w:pPr>
      <w:r>
        <w:t xml:space="preserve">Fluent in English (IELTS 7.0 or equivalent)</w:t>
      </w:r>
    </w:p>
    <w:p>
      <w:pPr>
        <w:numPr>
          <w:ilvl w:val="0"/>
          <w:numId w:val="1007"/>
        </w:numPr>
        <w:pStyle w:val="Compact"/>
      </w:pPr>
      <w:r>
        <w:t xml:space="preserve">Bilingual in [Other Language], if applicable</w:t>
      </w:r>
    </w:p>
    <w:bookmarkEnd w:id="29"/>
    <w:bookmarkStart w:id="30" w:name="publications-presentations"/>
    <w:p>
      <w:pPr>
        <w:pStyle w:val="Heading3"/>
      </w:pPr>
      <w:r>
        <w:t xml:space="preserve">Publications &amp; Presentations</w:t>
      </w:r>
    </w:p>
    <w:p>
      <w:pPr>
        <w:numPr>
          <w:ilvl w:val="0"/>
          <w:numId w:val="1008"/>
        </w:numPr>
        <w:pStyle w:val="Compact"/>
      </w:pPr>
      <w:r>
        <w:t xml:space="preserve">"Mental Health Challenges in Urban Istanbul: A Cross-Sectional Study," *Journal of Turkish Psychology*, (Year)</w:t>
      </w:r>
    </w:p>
    <w:p>
      <w:pPr>
        <w:numPr>
          <w:ilvl w:val="0"/>
          <w:numId w:val="1008"/>
        </w:numPr>
        <w:pStyle w:val="Compact"/>
      </w:pPr>
      <w:r>
        <w:t xml:space="preserve">"Cultural Adaptation of CBT for Turkish Adolescents," Presented at the International Conference on Clinical Psychology, Istanbul, Turkey (Year)</w:t>
      </w:r>
    </w:p>
    <w:p>
      <w:pPr>
        <w:numPr>
          <w:ilvl w:val="0"/>
          <w:numId w:val="1008"/>
        </w:numPr>
        <w:pStyle w:val="Compact"/>
      </w:pPr>
      <w:r>
        <w:t xml:space="preserve">"The Role of Family Dynamics in Anxiety Disorders Among Urban Populations in Turkey," Published in *Eurasian Journal of Psychology*, (Year)</w:t>
      </w:r>
    </w:p>
    <w:bookmarkEnd w:id="30"/>
    <w:bookmarkStart w:id="31" w:name="professional-affiliations"/>
    <w:p>
      <w:pPr>
        <w:pStyle w:val="Heading3"/>
      </w:pPr>
      <w:r>
        <w:t xml:space="preserve">Professional Affiliations</w:t>
      </w:r>
    </w:p>
    <w:p>
      <w:pPr>
        <w:numPr>
          <w:ilvl w:val="0"/>
          <w:numId w:val="1009"/>
        </w:numPr>
        <w:pStyle w:val="Compact"/>
      </w:pPr>
      <w:r>
        <w:t xml:space="preserve">Member, Turkish Psychological Association (TPA)</w:t>
      </w:r>
    </w:p>
    <w:p>
      <w:pPr>
        <w:numPr>
          <w:ilvl w:val="0"/>
          <w:numId w:val="1009"/>
        </w:numPr>
        <w:pStyle w:val="Compact"/>
      </w:pPr>
      <w:r>
        <w:t xml:space="preserve">Member, Istanbul Psychological Society</w:t>
      </w:r>
    </w:p>
    <w:p>
      <w:pPr>
        <w:numPr>
          <w:ilvl w:val="0"/>
          <w:numId w:val="1009"/>
        </w:numPr>
        <w:pStyle w:val="Compact"/>
      </w:pPr>
      <w:r>
        <w:t xml:space="preserve">Volunteer, Mental Health Awareness Campaigns in Istanbul</w:t>
      </w:r>
    </w:p>
    <w:bookmarkEnd w:id="31"/>
    <w:bookmarkStart w:id="32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References include former colleagues, academic supervisors, and clients from Istanbul’s mental health sector.</w:t>
      </w:r>
    </w:p>
    <w:bookmarkEnd w:id="32"/>
    <w:p>
      <w:pPr>
        <w:pStyle w:val="BodyText"/>
      </w:pPr>
      <w:r>
        <w:rPr>
          <w:bCs/>
          <w:b/>
        </w:rPr>
        <w:t xml:space="preserve">Note:</w:t>
      </w:r>
      <w:r>
        <w:t xml:space="preserve"> </w:t>
      </w:r>
      <w:r>
        <w:t xml:space="preserve">This Curriculum Vitae is tailored for a Psychologist in Turkey Istanbul, emphasizing local expertise, cultural relevance, and professional credibility within the Turkish psychological community.</w:t>
      </w:r>
    </w:p>
    <w:bookmarkEnd w:id="33"/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Psychologist in Turkey Istanbul</dc:title>
  <dc:creator/>
  <dc:language>en</dc:language>
  <cp:keywords/>
  <dcterms:created xsi:type="dcterms:W3CDTF">2026-07-29T00:24:18Z</dcterms:created>
  <dcterms:modified xsi:type="dcterms:W3CDTF">2026-07-29T00:24:18Z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