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licensed Psychologist with extensive experience in providing mental health services tailored to the cultural and social dynamics of the United Arab Emirates (UAE), particularly in Abu Dhabi. Committed to promoting psychological well-being through evidence-based practices, community engagement, and culturally sensitive interventions. Proficient in addressing diverse client needs, including individuals, families, and groups within the UAE's unique healthcare landscape. A strong advocate for mental health awareness and integration of local traditions with modern therapeutic approaches.</w:t>
      </w:r>
    </w:p>
    <w:bookmarkEnd w:id="21"/>
    <w:bookmarkStart w:id="25" w:name="education"/>
    <w:p>
      <w:pPr>
        <w:pStyle w:val="Heading2"/>
      </w:pPr>
      <w:r>
        <w:t xml:space="preserve">Education</w:t>
      </w:r>
    </w:p>
    <w:bookmarkStart w:id="22" w:name="bachelor-of-science-in-psychology"/>
    <w:p>
      <w:pPr>
        <w:pStyle w:val="Heading3"/>
      </w:pPr>
      <w:r>
        <w:t xml:space="preserve">Bachelor of Science in Psychology</w:t>
      </w:r>
    </w:p>
    <w:p>
      <w:pPr>
        <w:pStyle w:val="FirstParagraph"/>
      </w:pPr>
      <w:r>
        <w:rPr>
          <w:iCs/>
          <w:i/>
        </w:rPr>
        <w:t xml:space="preserve">University of [Your University Name], [City, Country]</w:t>
      </w:r>
    </w:p>
    <w:p>
      <w:pPr>
        <w:pStyle w:val="BodyText"/>
      </w:pPr>
      <w:r>
        <w:t xml:space="preserve">Graduated: [Year]</w:t>
      </w:r>
    </w:p>
    <w:bookmarkEnd w:id="22"/>
    <w:bookmarkStart w:id="23" w:name="masters-in-clinical-psychology"/>
    <w:p>
      <w:pPr>
        <w:pStyle w:val="Heading3"/>
      </w:pPr>
      <w:r>
        <w:t xml:space="preserve">Masters in Clinical Psychology</w:t>
      </w:r>
    </w:p>
    <w:p>
      <w:pPr>
        <w:pStyle w:val="FirstParagraph"/>
      </w:pPr>
      <w:r>
        <w:rPr>
          <w:iCs/>
          <w:i/>
        </w:rPr>
        <w:t xml:space="preserve">[Relevant University Name], [City, Country]</w:t>
      </w:r>
    </w:p>
    <w:p>
      <w:pPr>
        <w:pStyle w:val="BodyText"/>
      </w:pPr>
      <w:r>
        <w:t xml:space="preserve">Graduated: [Year]</w:t>
      </w:r>
    </w:p>
    <w:bookmarkEnd w:id="23"/>
    <w:bookmarkStart w:id="24" w:name="doctorate-in-psychology-phd-or-psyd"/>
    <w:p>
      <w:pPr>
        <w:pStyle w:val="Heading3"/>
      </w:pPr>
      <w:r>
        <w:t xml:space="preserve">Doctorate in Psychology (PhD or PsyD)</w:t>
      </w:r>
    </w:p>
    <w:p>
      <w:pPr>
        <w:pStyle w:val="FirstParagraph"/>
      </w:pPr>
      <w:r>
        <w:rPr>
          <w:iCs/>
          <w:i/>
        </w:rPr>
        <w:t xml:space="preserve">[University Name], [City, Country]</w:t>
      </w:r>
    </w:p>
    <w:p>
      <w:pPr>
        <w:pStyle w:val="BodyText"/>
      </w:pPr>
      <w:r>
        <w:t xml:space="preserve">Graduated: [Year]</w:t>
      </w:r>
    </w:p>
    <w:bookmarkEnd w:id="24"/>
    <w:bookmarkEnd w:id="25"/>
    <w:bookmarkStart w:id="28" w:name="professional-experience"/>
    <w:p>
      <w:pPr>
        <w:pStyle w:val="Heading2"/>
      </w:pPr>
      <w:r>
        <w:t xml:space="preserve">Professional Experience</w:t>
      </w:r>
    </w:p>
    <w:bookmarkStart w:id="26" w:name="clinical-psychologist"/>
    <w:p>
      <w:pPr>
        <w:pStyle w:val="Heading3"/>
      </w:pPr>
      <w:r>
        <w:t xml:space="preserve">Clinical Psychologist</w:t>
      </w:r>
    </w:p>
    <w:p>
      <w:pPr>
        <w:pStyle w:val="FirstParagraph"/>
      </w:pPr>
      <w:r>
        <w:rPr>
          <w:iCs/>
          <w:i/>
        </w:rPr>
        <w:t xml:space="preserve">Abu Dhabi Mental Health Center, United Arab Emirates</w:t>
      </w:r>
    </w:p>
    <w:p>
      <w:pPr>
        <w:pStyle w:val="BodyText"/>
      </w:pPr>
      <w:r>
        <w:rPr>
          <w:bCs/>
          <w:b/>
        </w:rPr>
        <w:t xml:space="preserve">Duration:</w:t>
      </w:r>
      <w:r>
        <w:t xml:space="preserve"> </w:t>
      </w:r>
      <w:r>
        <w:t xml:space="preserve">[Start Year] – Present</w:t>
      </w:r>
    </w:p>
    <w:p>
      <w:pPr>
        <w:numPr>
          <w:ilvl w:val="0"/>
          <w:numId w:val="1001"/>
        </w:numPr>
        <w:pStyle w:val="Compact"/>
      </w:pPr>
      <w:r>
        <w:t xml:space="preserve">Provided individual and group therapy sessions to patients from diverse cultural backgrounds, focusing on anxiety, depression, and trauma recovery.</w:t>
      </w:r>
    </w:p>
    <w:p>
      <w:pPr>
        <w:numPr>
          <w:ilvl w:val="0"/>
          <w:numId w:val="1001"/>
        </w:numPr>
        <w:pStyle w:val="Compact"/>
      </w:pPr>
      <w:r>
        <w:t xml:space="preserve">Collaborated with multidisciplinary teams to develop personalized treatment plans aligned with UAE healthcare standards.</w:t>
      </w:r>
    </w:p>
    <w:p>
      <w:pPr>
        <w:numPr>
          <w:ilvl w:val="0"/>
          <w:numId w:val="1001"/>
        </w:numPr>
        <w:pStyle w:val="Compact"/>
      </w:pPr>
      <w:r>
        <w:t xml:space="preserve">Conducted psychological assessments and diagnostics using culturally adapted tools for Emirati clients.</w:t>
      </w:r>
    </w:p>
    <w:p>
      <w:pPr>
        <w:numPr>
          <w:ilvl w:val="0"/>
          <w:numId w:val="1001"/>
        </w:numPr>
        <w:pStyle w:val="Compact"/>
      </w:pPr>
      <w:r>
        <w:t xml:space="preserve">Organized workshops on mental health awareness in Abu Dhabi communities, emphasizing stigma reduction and early intervention.</w:t>
      </w:r>
    </w:p>
    <w:p>
      <w:pPr>
        <w:numPr>
          <w:ilvl w:val="0"/>
          <w:numId w:val="1001"/>
        </w:numPr>
        <w:pStyle w:val="Compact"/>
      </w:pPr>
      <w:r>
        <w:t xml:space="preserve">Served as a consultant for local schools and organizations, offering guidance on student well-being and workplace mental health initiatives.</w:t>
      </w:r>
    </w:p>
    <w:bookmarkEnd w:id="26"/>
    <w:bookmarkStart w:id="27" w:name="psychological-counselor"/>
    <w:p>
      <w:pPr>
        <w:pStyle w:val="Heading3"/>
      </w:pPr>
      <w:r>
        <w:t xml:space="preserve">Psychological Counselor</w:t>
      </w:r>
    </w:p>
    <w:p>
      <w:pPr>
        <w:pStyle w:val="FirstParagraph"/>
      </w:pPr>
      <w:r>
        <w:rPr>
          <w:iCs/>
          <w:i/>
        </w:rPr>
        <w:t xml:space="preserve">[Hospital or Clinic Name], Abu Dhabi, UAE</w:t>
      </w:r>
    </w:p>
    <w:p>
      <w:pPr>
        <w:pStyle w:val="BodyText"/>
      </w:pPr>
      <w:r>
        <w:rPr>
          <w:bCs/>
          <w:b/>
        </w:rPr>
        <w:t xml:space="preserve">Duration:</w:t>
      </w:r>
      <w:r>
        <w:t xml:space="preserve"> </w:t>
      </w:r>
      <w:r>
        <w:t xml:space="preserve">[Start Year] – [End Year]</w:t>
      </w:r>
    </w:p>
    <w:p>
      <w:pPr>
        <w:numPr>
          <w:ilvl w:val="0"/>
          <w:numId w:val="1002"/>
        </w:numPr>
        <w:pStyle w:val="Compact"/>
      </w:pPr>
      <w:r>
        <w:t xml:space="preserve">Delivered cognitive-behavioral therapy (CBT) and other therapeutic interventions to patients with a range of psychological conditions.</w:t>
      </w:r>
    </w:p>
    <w:p>
      <w:pPr>
        <w:numPr>
          <w:ilvl w:val="0"/>
          <w:numId w:val="1002"/>
        </w:numPr>
        <w:pStyle w:val="Compact"/>
      </w:pPr>
      <w:r>
        <w:t xml:space="preserve">Played a key role in the implementation of mental health programs for expatriate communities, ensuring cultural adaptability and inclusivity.</w:t>
      </w:r>
    </w:p>
    <w:p>
      <w:pPr>
        <w:numPr>
          <w:ilvl w:val="0"/>
          <w:numId w:val="1002"/>
        </w:numPr>
        <w:pStyle w:val="Compact"/>
      </w:pPr>
      <w:r>
        <w:t xml:space="preserve">Maintained detailed patient records in compliance with UAE regulatory frameworks, including the Ministry of Health guidelines.</w:t>
      </w:r>
    </w:p>
    <w:p>
      <w:pPr>
        <w:numPr>
          <w:ilvl w:val="0"/>
          <w:numId w:val="1002"/>
        </w:numPr>
        <w:pStyle w:val="Compact"/>
      </w:pPr>
      <w:r>
        <w:t xml:space="preserve">Contributed to research projects focused on mental health trends in the UAE, publishing findings in local and international journals.</w:t>
      </w:r>
    </w:p>
    <w:bookmarkEnd w:id="27"/>
    <w:bookmarkEnd w:id="28"/>
    <w:bookmarkStart w:id="29" w:name="certifications-and-licenses"/>
    <w:p>
      <w:pPr>
        <w:pStyle w:val="Heading2"/>
      </w:pPr>
      <w:r>
        <w:t xml:space="preserve">Certifications and Licenses</w:t>
      </w:r>
    </w:p>
    <w:p>
      <w:pPr>
        <w:numPr>
          <w:ilvl w:val="0"/>
          <w:numId w:val="1003"/>
        </w:numPr>
        <w:pStyle w:val="Compact"/>
      </w:pPr>
      <w:r>
        <w:rPr>
          <w:bCs/>
          <w:b/>
        </w:rPr>
        <w:t xml:space="preserve">Licensed Psychologist (Abu Dhabi):</w:t>
      </w:r>
      <w:r>
        <w:t xml:space="preserve"> </w:t>
      </w:r>
      <w:r>
        <w:t xml:space="preserve">[License Number], issued by the Department of Health, Abu Dhabi.</w:t>
      </w:r>
    </w:p>
    <w:p>
      <w:pPr>
        <w:numPr>
          <w:ilvl w:val="0"/>
          <w:numId w:val="1003"/>
        </w:numPr>
        <w:pStyle w:val="Compact"/>
      </w:pPr>
      <w:r>
        <w:rPr>
          <w:bCs/>
          <w:b/>
        </w:rPr>
        <w:t xml:space="preserve">International Certification in Cognitive-Behavioral Therapy (CBT):</w:t>
      </w:r>
      <w:r>
        <w:t xml:space="preserve"> </w:t>
      </w:r>
      <w:r>
        <w:t xml:space="preserve">[Institution Name], [Year]</w:t>
      </w:r>
    </w:p>
    <w:p>
      <w:pPr>
        <w:numPr>
          <w:ilvl w:val="0"/>
          <w:numId w:val="1003"/>
        </w:numPr>
        <w:pStyle w:val="Compact"/>
      </w:pPr>
      <w:r>
        <w:rPr>
          <w:bCs/>
          <w:b/>
        </w:rPr>
        <w:t xml:space="preserve">Advanced Training in Trauma-Informed Care:</w:t>
      </w:r>
      <w:r>
        <w:t xml:space="preserve"> </w:t>
      </w:r>
      <w:r>
        <w:t xml:space="preserve">[Organization Name], [Year]</w:t>
      </w:r>
    </w:p>
    <w:p>
      <w:pPr>
        <w:numPr>
          <w:ilvl w:val="0"/>
          <w:numId w:val="1003"/>
        </w:numPr>
        <w:pStyle w:val="Compact"/>
      </w:pPr>
      <w:r>
        <w:rPr>
          <w:bCs/>
          <w:b/>
        </w:rPr>
        <w:t xml:space="preserve">Certificate in Cultural Competence for Mental Health Professionals:</w:t>
      </w:r>
      <w:r>
        <w:t xml:space="preserve"> </w:t>
      </w:r>
      <w:r>
        <w:t xml:space="preserve">[Institution Name], [Year]</w:t>
      </w:r>
    </w:p>
    <w:bookmarkEnd w:id="29"/>
    <w:bookmarkStart w:id="30" w:name="skills-and-competencies"/>
    <w:p>
      <w:pPr>
        <w:pStyle w:val="Heading2"/>
      </w:pPr>
      <w:r>
        <w:t xml:space="preserve">Skills and Competencies</w:t>
      </w:r>
    </w:p>
    <w:p>
      <w:pPr>
        <w:numPr>
          <w:ilvl w:val="0"/>
          <w:numId w:val="1004"/>
        </w:numPr>
        <w:pStyle w:val="Compact"/>
      </w:pPr>
      <w:r>
        <w:t xml:space="preserve">Clinical assessment and diagnosis of mental health disorders.</w:t>
      </w:r>
    </w:p>
    <w:p>
      <w:pPr>
        <w:numPr>
          <w:ilvl w:val="0"/>
          <w:numId w:val="1004"/>
        </w:numPr>
        <w:pStyle w:val="Compact"/>
      </w:pPr>
      <w:r>
        <w:t xml:space="preserve">Expertise in evidence-based therapeutic modalities, including CBT, dialectical behavior therapy (DBT), and family systems therapy.</w:t>
      </w:r>
    </w:p>
    <w:p>
      <w:pPr>
        <w:numPr>
          <w:ilvl w:val="0"/>
          <w:numId w:val="1004"/>
        </w:numPr>
        <w:pStyle w:val="Compact"/>
      </w:pPr>
      <w:r>
        <w:t xml:space="preserve">Strong communication skills in Arabic and English, with a deep understanding of UAE cultural nuances.</w:t>
      </w:r>
    </w:p>
    <w:p>
      <w:pPr>
        <w:numPr>
          <w:ilvl w:val="0"/>
          <w:numId w:val="1004"/>
        </w:numPr>
        <w:pStyle w:val="Compact"/>
      </w:pPr>
      <w:r>
        <w:t xml:space="preserve">Proficiency in using electronic health records (EHR) systems compliant with UAE regulations.</w:t>
      </w:r>
    </w:p>
    <w:p>
      <w:pPr>
        <w:numPr>
          <w:ilvl w:val="0"/>
          <w:numId w:val="1004"/>
        </w:numPr>
        <w:pStyle w:val="Compact"/>
      </w:pPr>
      <w:r>
        <w:t xml:space="preserve">Experience in designing and implementing mental health programs for diverse populations, including Emirati and expatriate communities.</w:t>
      </w:r>
    </w:p>
    <w:bookmarkEnd w:id="30"/>
    <w:bookmarkStart w:id="31"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p>
      <w:pPr>
        <w:numPr>
          <w:ilvl w:val="0"/>
          <w:numId w:val="1005"/>
        </w:numPr>
        <w:pStyle w:val="Compact"/>
      </w:pPr>
      <w:r>
        <w:t xml:space="preserve">[Other Languages, if applicable]</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Membre of the UAE Psychological Association</w:t>
      </w:r>
    </w:p>
    <w:p>
      <w:pPr>
        <w:numPr>
          <w:ilvl w:val="0"/>
          <w:numId w:val="1006"/>
        </w:numPr>
        <w:pStyle w:val="Compact"/>
      </w:pPr>
      <w:r>
        <w:t xml:space="preserve">Member of the Arab Psychological Association</w:t>
      </w:r>
    </w:p>
    <w:p>
      <w:pPr>
        <w:numPr>
          <w:ilvl w:val="0"/>
          <w:numId w:val="1006"/>
        </w:numPr>
        <w:pStyle w:val="Compact"/>
      </w:pPr>
      <w:r>
        <w:t xml:space="preserve">Contributor to mental health initiatives supported by the Abu Dhabi Department of Health.</w:t>
      </w:r>
    </w:p>
    <w:p>
      <w:pPr>
        <w:pStyle w:val="FirstParagraph"/>
      </w:pPr>
      <w:r>
        <w:rPr>
          <w:bCs/>
          <w:b/>
        </w:rPr>
        <w:t xml:space="preserve">Volunteer Work:</w:t>
      </w:r>
    </w:p>
    <w:p>
      <w:pPr>
        <w:numPr>
          <w:ilvl w:val="0"/>
          <w:numId w:val="1007"/>
        </w:numPr>
        <w:pStyle w:val="Compact"/>
      </w:pPr>
      <w:r>
        <w:t xml:space="preserve">Served as a volunteer psychologist for community outreach programs in Abu Dhabi, providing free counseling sessions to underserved populations.</w:t>
      </w:r>
    </w:p>
    <w:p>
      <w:pPr>
        <w:numPr>
          <w:ilvl w:val="0"/>
          <w:numId w:val="1007"/>
        </w:numPr>
        <w:pStyle w:val="Compact"/>
      </w:pPr>
      <w:r>
        <w:t xml:space="preserve">Participated in mental health campaigns during UAE National Day events, promoting awareness and accessibility of psychological services.</w:t>
      </w:r>
    </w:p>
    <w:p>
      <w:pPr>
        <w:pStyle w:val="FirstParagraph"/>
      </w:pPr>
      <w:r>
        <w:rPr>
          <w:bCs/>
          <w:b/>
        </w:rPr>
        <w:t xml:space="preserve">Research and Publications:</w:t>
      </w:r>
    </w:p>
    <w:p>
      <w:pPr>
        <w:numPr>
          <w:ilvl w:val="0"/>
          <w:numId w:val="1008"/>
        </w:numPr>
        <w:pStyle w:val="Compact"/>
      </w:pPr>
      <w:r>
        <w:t xml:space="preserve">Published an article titled "Mental Health Challenges Among Expatriate Communities in Abu Dhabi" in the [Journal Name], [Year].</w:t>
      </w:r>
    </w:p>
    <w:p>
      <w:pPr>
        <w:numPr>
          <w:ilvl w:val="0"/>
          <w:numId w:val="1008"/>
        </w:numPr>
        <w:pStyle w:val="Compact"/>
      </w:pPr>
      <w:r>
        <w:t xml:space="preserve">Presented a paper on "Cultural Adaptation of Therapeutic Techniques for UAE Patients" at the International Conference on Psychology, [Location], [Year].</w:t>
      </w:r>
    </w:p>
    <w:p>
      <w:pPr>
        <w:pStyle w:val="FirstParagraph"/>
      </w:pPr>
      <w:r>
        <w:rPr>
          <w:bCs/>
          <w:b/>
        </w:rPr>
        <w:t xml:space="preserve">References:</w:t>
      </w:r>
    </w:p>
    <w:p>
      <w:pPr>
        <w:pStyle w:val="BodyText"/>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United Arab Emirates Abu Dhabi</dc:title>
  <dc:creator/>
  <cp:keywords/>
  <dcterms:created xsi:type="dcterms:W3CDTF">2026-07-21T14:55:00Z</dcterms:created>
  <dcterms:modified xsi:type="dcterms:W3CDTF">2026-07-21T14:55:00Z</dcterms:modified>
</cp:coreProperties>
</file>

<file path=docProps/custom.xml><?xml version="1.0" encoding="utf-8"?>
<Properties xmlns="http://schemas.openxmlformats.org/officeDocument/2006/custom-properties" xmlns:vt="http://schemas.openxmlformats.org/officeDocument/2006/docPropsVTypes"/>
</file>