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M. Rodriguez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33139,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elena.rodriguez@psychologistmiami.com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linkedin.com/in/dr-elena-rodriguez-psychologist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10 years of experience in clinical practice, specializing in evidence-based therapies for individuals, families, and groups. Committed to addressing the unique mental health needs of diverse populations in the United States Miami area. Proficient in bilingual counseling (English/Spanish) and culturally competent care. Demonstrated expertise in trauma-informed practices, cognitive-behavioral therapy (CBT), and community outreach programs tailored to the multicultural landscape of Miami. A dedicated advocate for mental wellness, with a focus on creating accessible, inclusive, and effective therapeutic environments.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Miami, FL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Counseling Psychology</w:t>
      </w:r>
      <w:r>
        <w:t xml:space="preserve">, Florida International University, Miami (2007-2010)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Psychology</w:t>
      </w:r>
      <w:r>
        <w:t xml:space="preserve">, Miami Dade College, FL (2004-2007)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Miami Mental Health Associates, Miami, FL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individual, group, and family therapy for clients with anxiety, depression, trauma, and relationship issues.</w:t>
      </w:r>
    </w:p>
    <w:p>
      <w:pPr>
        <w:numPr>
          <w:ilvl w:val="0"/>
          <w:numId w:val="1002"/>
        </w:numPr>
        <w:pStyle w:val="Compact"/>
      </w:pPr>
      <w:r>
        <w:t xml:space="preserve">Collaborate with medical professionals to develop integrated care plans for patients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diagnostics using standardized tools tailored to cultural and linguistic diversity.</w:t>
      </w:r>
    </w:p>
    <w:p>
      <w:pPr>
        <w:numPr>
          <w:ilvl w:val="0"/>
          <w:numId w:val="1002"/>
        </w:numPr>
        <w:pStyle w:val="Compact"/>
      </w:pPr>
      <w:r>
        <w:t xml:space="preserve">Mentor graduate students in clinical psychology through supervised practicum training, emphasizing ethical practice in the United States Miami context.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South Florida Psychological Center, Miami, FL</w:t>
      </w:r>
      <w:r>
        <w:t xml:space="preserve"> </w:t>
      </w:r>
      <w:r>
        <w:t xml:space="preserve">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outpatient therapy and crisis intervention for underserved communities in the United States Miami area.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on mental health awareness, reaching over 500 residents annually.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Psychology</w:t>
      </w:r>
      <w:r>
        <w:t xml:space="preserve">, Florida Board of Psychology (License #123456)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Certified Counselor (NCC)</w:t>
      </w:r>
      <w:r>
        <w:t xml:space="preserve">, National Board for Certified Counselors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Trauma Specialist</w:t>
      </w:r>
      <w:r>
        <w:t xml:space="preserve">, International Association of Trauma Professionals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Cognitive-Behavioral Therapy (CBT)</w:t>
      </w:r>
      <w:r>
        <w:t xml:space="preserve">, American Psychological Association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Bilingual counseling (English/Spanish)</w:t>
      </w:r>
    </w:p>
    <w:p>
      <w:pPr>
        <w:numPr>
          <w:ilvl w:val="0"/>
          <w:numId w:val="1005"/>
        </w:numPr>
        <w:pStyle w:val="Compact"/>
      </w:pPr>
      <w:r>
        <w:t xml:space="preserve">Group therapy facilitation</w:t>
      </w:r>
    </w:p>
    <w:p>
      <w:pPr>
        <w:numPr>
          <w:ilvl w:val="0"/>
          <w:numId w:val="1005"/>
        </w:numPr>
        <w:pStyle w:val="Compact"/>
      </w:pPr>
      <w:r>
        <w:t xml:space="preserve">Cultural competence in the United States Miami community</w:t>
      </w:r>
    </w:p>
    <w:p>
      <w:pPr>
        <w:numPr>
          <w:ilvl w:val="0"/>
          <w:numId w:val="1005"/>
        </w:numPr>
        <w:pStyle w:val="Compact"/>
      </w:pPr>
      <w:r>
        <w:t xml:space="preserve">Teletherapy platform expertise (Doxy.me, Zoom)</w:t>
      </w:r>
    </w:p>
    <w:bookmarkEnd w:id="27"/>
    <w:bookmarkStart w:id="28" w:name="community-involvement-and-outreach"/>
    <w:p>
      <w:pPr>
        <w:pStyle w:val="Heading2"/>
      </w:pPr>
      <w:r>
        <w:t xml:space="preserve">Community Involvement and Outreach</w:t>
      </w:r>
    </w:p>
    <w:p>
      <w:pPr>
        <w:pStyle w:val="FirstParagraph"/>
      </w:pPr>
      <w:r>
        <w:rPr>
          <w:bCs/>
          <w:b/>
        </w:rPr>
        <w:t xml:space="preserve">Miami-Dade Mental Health Task Force</w:t>
      </w:r>
      <w:r>
        <w:t xml:space="preserve"> </w:t>
      </w:r>
      <w:r>
        <w:t xml:space="preserve">| 2018 – Present</w:t>
      </w:r>
      <w:r>
        <w:br/>
      </w:r>
      <w:r>
        <w:t xml:space="preserve">Volunteer Psychologist for the United States Miami chapter of the National Alliance on Mental Illness (NAMI), providing free workshops on mental health literacy and stigma reduction.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Competence in Miami: A Case Study," Journal of Community Psychology,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2020 Florida Psychological Association Annual Conference on "Bridging Mental Health Gaps in Multilingual Populations."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Psychological Association (APA)</w:t>
      </w:r>
    </w:p>
    <w:p>
      <w:pPr>
        <w:numPr>
          <w:ilvl w:val="0"/>
          <w:numId w:val="1007"/>
        </w:numPr>
        <w:pStyle w:val="Compact"/>
      </w:pPr>
      <w:r>
        <w:t xml:space="preserve">Florida Psychological Association (FPA)</w:t>
      </w:r>
    </w:p>
    <w:p>
      <w:pPr>
        <w:numPr>
          <w:ilvl w:val="0"/>
          <w:numId w:val="1007"/>
        </w:numPr>
        <w:pStyle w:val="Compact"/>
      </w:pPr>
      <w:r>
        <w:t xml:space="preserve">Miami-Dade Mental Health Council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M. Rodriguez at elena.rodriguez@psychologistmiami.com.</w:t>
      </w:r>
    </w:p>
    <w:p>
      <w:pPr>
        <w:pStyle w:val="BodyText"/>
      </w:pPr>
      <w:r>
        <w:t xml:space="preserve">This Curriculum Vitae reflects the professional journey of a Psychologist in the United States Miami area, dedicated to advancing mental health care through clinical excellence, cultural awareness,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United States Miami</dc:title>
  <dc:creator/>
  <dc:language>en</dc:language>
  <cp:keywords/>
  <dcterms:created xsi:type="dcterms:W3CDTF">2026-07-23T14:12:52Z</dcterms:created>
  <dcterms:modified xsi:type="dcterms:W3CDTF">2026-07-23T14:12:52Z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