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sychologist-in-venezuela-caracas"/>
    <w:p>
      <w:pPr>
        <w:pStyle w:val="Heading2"/>
      </w:pPr>
      <w:r>
        <w:t xml:space="preserve">Psychologist in Venezuela Caracas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María López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12, Altamira, Caracas, Venezuela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+58 412-345-6789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anamaria.lopez.psych@gmail.com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based in Venezuela Caracas, with over 10 years of expertise in clinical and community psychology. Proficient in providing evidence-based therapeutic interventions, mental health education, and crisis management within the unique cultural and socioeconomic context of Venezuela. Committed to promoting psychological well-being through culturally sensitive practices tailored to the needs of diverse populations across Caracas and surrounding regions.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Psychology</w:t>
      </w:r>
      <w:r>
        <w:t xml:space="preserve">, Universidad Central de Venezuela (UCV), Caracas, Venezuela. 2010–2015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Clinical Psychology</w:t>
      </w:r>
      <w:r>
        <w:t xml:space="preserve">, Universidad Santa María, Caracas, Venezuela. 2015–2017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 with Specialization in Community Mental Health</w:t>
      </w:r>
      <w:r>
        <w:t xml:space="preserve">, Universidad de Los Andes (ULA), Mérida, Venezuela. 2017–2020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c98363441d363b196df94f3429c18e27898249f"/>
    <w:p>
      <w:pPr>
        <w:pStyle w:val="Heading4"/>
      </w:pPr>
      <w:r>
        <w:t xml:space="preserve">Senior Psychologist | Hospital Universitario de Caracas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patients with complex mental health conditions, including trauma, depression, and anxiety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for patients in emergency and inpatient settings.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using standardized tools such as the MMPI-2 and BDI-II to ensure accurate diagnoses.</w:t>
      </w:r>
    </w:p>
    <w:p>
      <w:pPr>
        <w:numPr>
          <w:ilvl w:val="0"/>
          <w:numId w:val="1002"/>
        </w:numPr>
        <w:pStyle w:val="Compact"/>
      </w:pPr>
      <w:r>
        <w:t xml:space="preserve">Delivered workshops on mental health awareness to healthcare professionals and the public in Venezuela Caracas, emphasizing early intervention strategies.</w:t>
      </w:r>
    </w:p>
    <w:bookmarkEnd w:id="23"/>
    <w:bookmarkStart w:id="24" w:name="Xfc4aaa4a5b8e9ba8806b25f14ed40b3e8aeeec5"/>
    <w:p>
      <w:pPr>
        <w:pStyle w:val="Heading4"/>
      </w:pPr>
      <w:r>
        <w:t xml:space="preserve">Clinical Psychologist | Clínica de Salud Mental Altamira</w:t>
      </w:r>
    </w:p>
    <w:p>
      <w:pPr>
        <w:pStyle w:val="FirstParagraph"/>
      </w:pPr>
      <w:r>
        <w:rPr>
          <w:iCs/>
          <w:i/>
        </w:rPr>
        <w:t xml:space="preserve">June 2017 – December 2020</w:t>
      </w:r>
    </w:p>
    <w:p>
      <w:pPr>
        <w:numPr>
          <w:ilvl w:val="0"/>
          <w:numId w:val="1003"/>
        </w:numPr>
        <w:pStyle w:val="Compact"/>
      </w:pPr>
      <w:r>
        <w:t xml:space="preserve">Managed a caseload of over 50 patients, focusing on cognitive-behavioral therapy (CBT) and psychodynamic approaches.</w:t>
      </w:r>
    </w:p>
    <w:p>
      <w:pPr>
        <w:numPr>
          <w:ilvl w:val="0"/>
          <w:numId w:val="1003"/>
        </w:numPr>
        <w:pStyle w:val="Compact"/>
      </w:pPr>
      <w:r>
        <w:t xml:space="preserve">Coordinated with community organizations in Venezuela Caracas to implement mental health programs for underserved populations.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crisis intervention protocol for trauma survivors, which was adopted by local health authorities.</w:t>
      </w:r>
    </w:p>
    <w:p>
      <w:pPr>
        <w:numPr>
          <w:ilvl w:val="0"/>
          <w:numId w:val="1003"/>
        </w:numPr>
        <w:pStyle w:val="Compact"/>
      </w:pPr>
      <w:r>
        <w:t xml:space="preserve">Published articles on the impact of socioeconomic challenges on mental health in Venezuelan newspapers and academic journals.</w:t>
      </w:r>
    </w:p>
    <w:bookmarkEnd w:id="24"/>
    <w:bookmarkStart w:id="25" w:name="X748d05269b6a8bbe133f5a4683113fea155ec68"/>
    <w:p>
      <w:pPr>
        <w:pStyle w:val="Heading4"/>
      </w:pPr>
      <w:r>
        <w:t xml:space="preserve">Psychology Intern | Instituto de Salud Pública, Caracas</w:t>
      </w:r>
    </w:p>
    <w:p>
      <w:pPr>
        <w:pStyle w:val="FirstParagraph"/>
      </w:pPr>
      <w:r>
        <w:rPr>
          <w:iCs/>
          <w:i/>
        </w:rPr>
        <w:t xml:space="preserve">January 2015 – May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psychological assessment, counseling, and case management under the supervision of licensed psychologists.</w:t>
      </w:r>
    </w:p>
    <w:p>
      <w:pPr>
        <w:numPr>
          <w:ilvl w:val="0"/>
          <w:numId w:val="1004"/>
        </w:numPr>
        <w:pStyle w:val="Compact"/>
      </w:pPr>
      <w:r>
        <w:t xml:space="preserve">Participated in outreach programs to educate families about childhood behavioral disorders and family therapy techniques.</w:t>
      </w:r>
    </w:p>
    <w:p>
      <w:pPr>
        <w:numPr>
          <w:ilvl w:val="0"/>
          <w:numId w:val="1004"/>
        </w:numPr>
        <w:pStyle w:val="Compact"/>
      </w:pPr>
      <w:r>
        <w:t xml:space="preserve">Assisted in organizing free mental health clinics for low-income communities in Venezuela Caracas during periods of economic crisis.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Diagnosis and treatment planning, CBT, dialectical behavior therapy (DBT), trauma-informed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Program development, public speaking, cultural competency in Venezuelan contexts.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Knowledge of psychological assessment tools (e.g., Rorschach Inkblot Test), electronic health records (EHR)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</w:p>
    <w:bookmarkEnd w:id="27"/>
    <w:bookmarkStart w:id="28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Certification in Clinical Psychology</w:t>
      </w:r>
      <w:r>
        <w:t xml:space="preserve">, Colegio de Psicólogos de Venezuela,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Trauma Recovery</w:t>
      </w:r>
      <w:r>
        <w:t xml:space="preserve">, International Society for Traumatic Stress Studies (ISTSS),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Cultural Competency in Mental Health Care</w:t>
      </w:r>
      <w:r>
        <w:t xml:space="preserve">, Universidad Central de Venezuela,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Online Course: Crisis Intervention and Disaster Response</w:t>
      </w:r>
      <w:r>
        <w:t xml:space="preserve">, Coursera, 2020.</w:t>
      </w:r>
    </w:p>
    <w:bookmarkEnd w:id="28"/>
    <w:bookmarkStart w:id="31" w:name="volunteer-work"/>
    <w:p>
      <w:pPr>
        <w:pStyle w:val="Heading3"/>
      </w:pPr>
      <w:r>
        <w:t xml:space="preserve">Volunteer Work</w:t>
      </w:r>
    </w:p>
    <w:bookmarkStart w:id="29" w:name="X86a2cc90c03f2f8cab6686678004d81368ff3d8"/>
    <w:p>
      <w:pPr>
        <w:pStyle w:val="Heading4"/>
      </w:pPr>
      <w:r>
        <w:t xml:space="preserve">Psychological Support Coordinator | Asociación de Apoyo al Niño en Situación de Vulnerabilidad (ASANIV)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7"/>
        </w:numPr>
        <w:pStyle w:val="Compact"/>
      </w:pPr>
      <w:r>
        <w:t xml:space="preserve">Provided free psychological services to children and adolescents in Caracas, focusing on emotional resilience and social skills development.</w:t>
      </w:r>
    </w:p>
    <w:p>
      <w:pPr>
        <w:numPr>
          <w:ilvl w:val="0"/>
          <w:numId w:val="1007"/>
        </w:numPr>
        <w:pStyle w:val="Compact"/>
      </w:pPr>
      <w:r>
        <w:t xml:space="preserve">Trained local volunteers in basic counseling techniques to expand mental health support networks in Venezuela.</w:t>
      </w:r>
    </w:p>
    <w:bookmarkEnd w:id="29"/>
    <w:bookmarkStart w:id="30" w:name="X4fde918e7faf196b328f78989943bafbed09b6e"/>
    <w:p>
      <w:pPr>
        <w:pStyle w:val="Heading4"/>
      </w:pPr>
      <w:r>
        <w:t xml:space="preserve">Mental Health Advocate | Red de Salud Mental de Caracas</w:t>
      </w:r>
    </w:p>
    <w:p>
      <w:pPr>
        <w:pStyle w:val="FirstParagraph"/>
      </w:pPr>
      <w:r>
        <w:rPr>
          <w:iCs/>
          <w:i/>
        </w:rPr>
        <w:t xml:space="preserve">2020 – Present</w:t>
      </w:r>
    </w:p>
    <w:p>
      <w:pPr>
        <w:numPr>
          <w:ilvl w:val="0"/>
          <w:numId w:val="1008"/>
        </w:numPr>
        <w:pStyle w:val="Compact"/>
      </w:pPr>
      <w:r>
        <w:t xml:space="preserve">Organized community forums to reduce stigma around mental health in Venezuela Caracas.</w:t>
      </w:r>
    </w:p>
    <w:p>
      <w:pPr>
        <w:numPr>
          <w:ilvl w:val="0"/>
          <w:numId w:val="1008"/>
        </w:numPr>
        <w:pStyle w:val="Compact"/>
      </w:pPr>
      <w:r>
        <w:t xml:space="preserve">Collaborated with NGOs to distribute resources and connect individuals with affordable therapy options.</w:t>
      </w:r>
    </w:p>
    <w:bookmarkEnd w:id="30"/>
    <w:bookmarkEnd w:id="31"/>
    <w:bookmarkStart w:id="32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"Mental Health Challenges in Times of Crisis: A Case Study from Venezuela Caracas"</w:t>
      </w:r>
      <w:r>
        <w:t xml:space="preserve">, Journal of Latin American Psychology, 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Keynote Speaker at the 2022 National Mental Health Conference in Caracas</w:t>
      </w:r>
      <w:r>
        <w:t xml:space="preserve">, discussing the role of psychologists in post-crisis recovery.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"Cultural Considerations in Therapy for Venezuelan Populations"</w:t>
      </w:r>
      <w:r>
        <w:t xml:space="preserve">, presented at the Latin American Psychological Association, 2019.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anamaria.lopez.psych@gmail.com or +58 412-345-6789.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Venezuela Caracas</dc:title>
  <dc:creator/>
  <dc:language>en</dc:language>
  <cp:keywords/>
  <dcterms:created xsi:type="dcterms:W3CDTF">2025-12-05T04:07:30Z</dcterms:created>
  <dcterms:modified xsi:type="dcterms:W3CDTF">2025-12-05T04:07:30Z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