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Occupation:</w:t>
      </w:r>
      <w:r>
        <w:t xml:space="preserve"> </w:t>
      </w:r>
      <w:r>
        <w:t xml:space="preserve">Radiologist</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+55 (11) 9999-9999</w:t>
      </w:r>
    </w:p>
    <w:p>
      <w:pPr>
        <w:numPr>
          <w:ilvl w:val="0"/>
          <w:numId w:val="1001"/>
        </w:numPr>
        <w:pStyle w:val="Compact"/>
      </w:pPr>
      <w:r>
        <w:t xml:space="preserve">Address: São Paulo, Brazil</w:t>
      </w:r>
    </w:p>
    <w:bookmarkStart w:id="20" w:name="professional-summary"/>
    <w:p>
      <w:pPr>
        <w:pStyle w:val="Heading2"/>
      </w:pPr>
      <w:r>
        <w:t xml:space="preserve">Professional Summary</w:t>
      </w:r>
    </w:p>
    <w:p>
      <w:pPr>
        <w:pStyle w:val="FirstParagraph"/>
      </w:pPr>
      <w:r>
        <w:t xml:space="preserve">A highly motivated and experienced Radiologist with a strong background in diagnostic imaging, medical technology, and patient care. Specializing in radiological techniques such as X-ray, CT scans, MRI, and ultrasound to provide accurate diagnoses for patients across Brazil São Paulo. Committed to delivering high-quality healthcare services aligned with the standards of the Brazilian Medical Council (CRM) and international best practices. Proven expertise in interpreting complex imaging studies and collaborating with multidisciplinary teams to ensure optimal patient outcomes.</w:t>
      </w:r>
    </w:p>
    <w:bookmarkEnd w:id="20"/>
    <w:bookmarkStart w:id="24" w:name="education"/>
    <w:p>
      <w:pPr>
        <w:pStyle w:val="Heading2"/>
      </w:pPr>
      <w:r>
        <w:t xml:space="preserve">Education</w:t>
      </w:r>
    </w:p>
    <w:bookmarkStart w:id="21" w:name="Xcd2c78cbd601ce0e611c20da4157dee6d07de0b"/>
    <w:p>
      <w:pPr>
        <w:pStyle w:val="Heading3"/>
      </w:pPr>
      <w:r>
        <w:t xml:space="preserve">Bachelor of Medicine, São Paulo State University (UNESP)</w:t>
      </w:r>
    </w:p>
    <w:p>
      <w:pPr>
        <w:pStyle w:val="FirstParagraph"/>
      </w:pPr>
      <w:r>
        <w:rPr>
          <w:bCs/>
          <w:b/>
        </w:rPr>
        <w:t xml:space="preserve">Graduation Date:</w:t>
      </w:r>
      <w:r>
        <w:t xml:space="preserve"> </w:t>
      </w:r>
      <w:r>
        <w:t xml:space="preserve">[Year]</w:t>
      </w:r>
    </w:p>
    <w:p>
      <w:pPr>
        <w:numPr>
          <w:ilvl w:val="0"/>
          <w:numId w:val="1002"/>
        </w:numPr>
        <w:pStyle w:val="Compact"/>
      </w:pPr>
      <w:r>
        <w:t xml:space="preserve">Diploma in Medicine with a focus on Radiological Sciences.</w:t>
      </w:r>
    </w:p>
    <w:p>
      <w:pPr>
        <w:numPr>
          <w:ilvl w:val="0"/>
          <w:numId w:val="1002"/>
        </w:numPr>
        <w:pStyle w:val="Compact"/>
      </w:pPr>
      <w:r>
        <w:t xml:space="preserve">Participated in clinical rotations at hospitals in Brazil São Paulo, including Hospital das Clínicas and Hospital Israelita Albert Einstein.</w:t>
      </w:r>
    </w:p>
    <w:bookmarkEnd w:id="21"/>
    <w:bookmarkStart w:id="22" w:name="residency-in-radiology"/>
    <w:p>
      <w:pPr>
        <w:pStyle w:val="Heading3"/>
      </w:pPr>
      <w:r>
        <w:t xml:space="preserve">Residency in Radiology</w:t>
      </w:r>
    </w:p>
    <w:p>
      <w:pPr>
        <w:pStyle w:val="FirstParagraph"/>
      </w:pPr>
      <w:r>
        <w:rPr>
          <w:bCs/>
          <w:b/>
        </w:rPr>
        <w:t xml:space="preserve">Institution:</w:t>
      </w:r>
      <w:r>
        <w:t xml:space="preserve"> </w:t>
      </w:r>
      <w:r>
        <w:t xml:space="preserve">Faculdade de Medicina da Universidade de São Paulo (FMUSP)</w:t>
      </w:r>
    </w:p>
    <w:p>
      <w:pPr>
        <w:pStyle w:val="BodyText"/>
      </w:pPr>
      <w:r>
        <w:rPr>
          <w:bCs/>
          <w:b/>
        </w:rPr>
        <w:t xml:space="preserve">Duration:</w:t>
      </w:r>
      <w:r>
        <w:t xml:space="preserve"> </w:t>
      </w:r>
      <w:r>
        <w:t xml:space="preserve">4 years (2015–2019)</w:t>
      </w:r>
    </w:p>
    <w:p>
      <w:pPr>
        <w:numPr>
          <w:ilvl w:val="0"/>
          <w:numId w:val="1003"/>
        </w:numPr>
        <w:pStyle w:val="Compact"/>
      </w:pPr>
      <w:r>
        <w:t xml:space="preserve">Focused on advanced imaging modalities, including interventional radiology and nuclear medicine.</w:t>
      </w:r>
    </w:p>
    <w:p>
      <w:pPr>
        <w:numPr>
          <w:ilvl w:val="0"/>
          <w:numId w:val="1003"/>
        </w:numPr>
        <w:pStyle w:val="Compact"/>
      </w:pPr>
      <w:r>
        <w:t xml:space="preserve">Completed rotations at leading hospitals in Brazil São Paulo, such as Hospital São Camilo and Instituto do Câncer do Estado de São Paulo (ICESP).</w:t>
      </w:r>
    </w:p>
    <w:bookmarkEnd w:id="22"/>
    <w:bookmarkStart w:id="23" w:name="postgraduate-certifications"/>
    <w:p>
      <w:pPr>
        <w:pStyle w:val="Heading3"/>
      </w:pPr>
      <w:r>
        <w:t xml:space="preserve">Postgraduate Certifications</w:t>
      </w:r>
    </w:p>
    <w:p>
      <w:pPr>
        <w:numPr>
          <w:ilvl w:val="0"/>
          <w:numId w:val="1004"/>
        </w:numPr>
        <w:pStyle w:val="Compact"/>
      </w:pPr>
      <w:r>
        <w:rPr>
          <w:bCs/>
          <w:b/>
        </w:rPr>
        <w:t xml:space="preserve">MRI Advanced Training:</w:t>
      </w:r>
      <w:r>
        <w:t xml:space="preserve"> </w:t>
      </w:r>
      <w:r>
        <w:t xml:space="preserve">Instituto da Visão (2019)</w:t>
      </w:r>
    </w:p>
    <w:p>
      <w:pPr>
        <w:numPr>
          <w:ilvl w:val="0"/>
          <w:numId w:val="1004"/>
        </w:numPr>
        <w:pStyle w:val="Compact"/>
      </w:pPr>
      <w:r>
        <w:rPr>
          <w:bCs/>
          <w:b/>
        </w:rPr>
        <w:t xml:space="preserve">CT and Ultrasound Specialization:</w:t>
      </w:r>
      <w:r>
        <w:t xml:space="preserve"> </w:t>
      </w:r>
      <w:r>
        <w:t xml:space="preserve">Associação Médica Brasileira (AMB) – 2020</w:t>
      </w:r>
    </w:p>
    <w:p>
      <w:pPr>
        <w:numPr>
          <w:ilvl w:val="0"/>
          <w:numId w:val="1004"/>
        </w:numPr>
        <w:pStyle w:val="Compact"/>
      </w:pPr>
      <w:r>
        <w:rPr>
          <w:bCs/>
          <w:b/>
        </w:rPr>
        <w:t xml:space="preserve">Certification in Radiation Safety and Protection:</w:t>
      </w:r>
      <w:r>
        <w:t xml:space="preserve"> </w:t>
      </w:r>
      <w:r>
        <w:t xml:space="preserve">Comissão Nacional de Energia Nuclear (CNEN) – 2018</w:t>
      </w:r>
    </w:p>
    <w:bookmarkEnd w:id="23"/>
    <w:bookmarkEnd w:id="24"/>
    <w:bookmarkStart w:id="28" w:name="professional-experience"/>
    <w:p>
      <w:pPr>
        <w:pStyle w:val="Heading2"/>
      </w:pPr>
      <w:r>
        <w:t xml:space="preserve">Professional Experience</w:t>
      </w:r>
    </w:p>
    <w:bookmarkStart w:id="25" w:name="Xcbb8c729078a1f69d2b7521e16b140299c90f6e"/>
    <w:p>
      <w:pPr>
        <w:pStyle w:val="Heading3"/>
      </w:pPr>
      <w:r>
        <w:t xml:space="preserve">Radiologist, Hospital Israelita Albert Einstein</w:t>
      </w:r>
    </w:p>
    <w:p>
      <w:pPr>
        <w:pStyle w:val="FirstParagraph"/>
      </w:pPr>
      <w:r>
        <w:rPr>
          <w:bCs/>
          <w:b/>
        </w:rPr>
        <w:t xml:space="preserve">Location:</w:t>
      </w:r>
      <w:r>
        <w:t xml:space="preserve"> </w:t>
      </w:r>
      <w:r>
        <w:t xml:space="preserve">São Paulo, Brazil |</w:t>
      </w:r>
      <w:r>
        <w:t xml:space="preserve"> </w:t>
      </w:r>
      <w:r>
        <w:rPr>
          <w:bCs/>
          <w:b/>
        </w:rPr>
        <w:t xml:space="preserve">Duration:</w:t>
      </w:r>
      <w:r>
        <w:t xml:space="preserve"> </w:t>
      </w:r>
      <w:r>
        <w:t xml:space="preserve">January 2019 – Present</w:t>
      </w:r>
    </w:p>
    <w:p>
      <w:pPr>
        <w:numPr>
          <w:ilvl w:val="0"/>
          <w:numId w:val="1005"/>
        </w:numPr>
        <w:pStyle w:val="Compact"/>
      </w:pPr>
      <w:r>
        <w:t xml:space="preserve">Provided diagnostic imaging services for over 10,000 patients annually, utilizing advanced techniques in MRI and CT scans.</w:t>
      </w:r>
    </w:p>
    <w:p>
      <w:pPr>
        <w:numPr>
          <w:ilvl w:val="0"/>
          <w:numId w:val="1005"/>
        </w:numPr>
        <w:pStyle w:val="Compact"/>
      </w:pPr>
      <w:r>
        <w:t xml:space="preserve">Served as a lead radiologist in the interventional radiology department, performing procedures such as biopsies and embolizations.</w:t>
      </w:r>
    </w:p>
    <w:p>
      <w:pPr>
        <w:numPr>
          <w:ilvl w:val="0"/>
          <w:numId w:val="1005"/>
        </w:numPr>
        <w:pStyle w:val="Compact"/>
      </w:pPr>
      <w:r>
        <w:t xml:space="preserve">Collaborated with oncologists and surgeons to develop personalized treatment plans for cancer patients in Brazil São Paulo.</w:t>
      </w:r>
    </w:p>
    <w:bookmarkEnd w:id="25"/>
    <w:bookmarkStart w:id="26" w:name="radiologist-clinica-da-vida"/>
    <w:p>
      <w:pPr>
        <w:pStyle w:val="Heading3"/>
      </w:pPr>
      <w:r>
        <w:t xml:space="preserve">Radiologist, Clinica da Vida</w:t>
      </w:r>
    </w:p>
    <w:p>
      <w:pPr>
        <w:pStyle w:val="FirstParagraph"/>
      </w:pPr>
      <w:r>
        <w:rPr>
          <w:bCs/>
          <w:b/>
        </w:rPr>
        <w:t xml:space="preserve">Location:</w:t>
      </w:r>
      <w:r>
        <w:t xml:space="preserve"> </w:t>
      </w:r>
      <w:r>
        <w:t xml:space="preserve">São Paulo, Brazil |</w:t>
      </w:r>
      <w:r>
        <w:t xml:space="preserve"> </w:t>
      </w:r>
      <w:r>
        <w:rPr>
          <w:bCs/>
          <w:b/>
        </w:rPr>
        <w:t xml:space="preserve">Duration:</w:t>
      </w:r>
      <w:r>
        <w:t xml:space="preserve"> </w:t>
      </w:r>
      <w:r>
        <w:t xml:space="preserve">2017–2019</w:t>
      </w:r>
    </w:p>
    <w:p>
      <w:pPr>
        <w:numPr>
          <w:ilvl w:val="0"/>
          <w:numId w:val="1006"/>
        </w:numPr>
        <w:pStyle w:val="Compact"/>
      </w:pPr>
      <w:r>
        <w:t xml:space="preserve">Interpreted radiological images for a diverse patient population, emphasizing accuracy and timely reporting.</w:t>
      </w:r>
    </w:p>
    <w:p>
      <w:pPr>
        <w:numPr>
          <w:ilvl w:val="0"/>
          <w:numId w:val="1006"/>
        </w:numPr>
        <w:pStyle w:val="Compact"/>
      </w:pPr>
      <w:r>
        <w:t xml:space="preserve">Mentored junior radiologists and medical students during clinical rotations.</w:t>
      </w:r>
    </w:p>
    <w:bookmarkEnd w:id="26"/>
    <w:bookmarkStart w:id="27" w:name="research-assistant-fmusp"/>
    <w:p>
      <w:pPr>
        <w:pStyle w:val="Heading3"/>
      </w:pPr>
      <w:r>
        <w:t xml:space="preserve">Research Assistant, FMUSP</w:t>
      </w:r>
    </w:p>
    <w:p>
      <w:pPr>
        <w:pStyle w:val="FirstParagraph"/>
      </w:pPr>
      <w:r>
        <w:rPr>
          <w:bCs/>
          <w:b/>
        </w:rPr>
        <w:t xml:space="preserve">Location:</w:t>
      </w:r>
      <w:r>
        <w:t xml:space="preserve"> </w:t>
      </w:r>
      <w:r>
        <w:t xml:space="preserve">São Paulo, Brazil |</w:t>
      </w:r>
      <w:r>
        <w:t xml:space="preserve"> </w:t>
      </w:r>
      <w:r>
        <w:rPr>
          <w:bCs/>
          <w:b/>
        </w:rPr>
        <w:t xml:space="preserve">Duration:</w:t>
      </w:r>
      <w:r>
        <w:t xml:space="preserve"> </w:t>
      </w:r>
      <w:r>
        <w:t xml:space="preserve">2015–2017</w:t>
      </w:r>
    </w:p>
    <w:bookmarkEnd w:id="27"/>
    <w:bookmarkEnd w:id="28"/>
    <w:bookmarkStart w:id="29" w:name="skills"/>
    <w:p>
      <w:pPr>
        <w:pStyle w:val="Heading2"/>
      </w:pPr>
      <w:r>
        <w:t xml:space="preserve">Skills</w:t>
      </w:r>
    </w:p>
    <w:p>
      <w:pPr>
        <w:numPr>
          <w:ilvl w:val="0"/>
          <w:numId w:val="1008"/>
        </w:numPr>
        <w:pStyle w:val="Compact"/>
      </w:pPr>
      <w:r>
        <w:rPr>
          <w:bCs/>
          <w:b/>
        </w:rPr>
        <w:t xml:space="preserve">Imaging Modalities:</w:t>
      </w:r>
      <w:r>
        <w:t xml:space="preserve"> </w:t>
      </w:r>
      <w:r>
        <w:t xml:space="preserve">X-ray, CT, MRI, Ultrasound, Mammography.</w:t>
      </w:r>
    </w:p>
    <w:p>
      <w:pPr>
        <w:numPr>
          <w:ilvl w:val="0"/>
          <w:numId w:val="1008"/>
        </w:numPr>
        <w:pStyle w:val="Compact"/>
      </w:pPr>
      <w:r>
        <w:rPr>
          <w:bCs/>
          <w:b/>
        </w:rPr>
        <w:t xml:space="preserve">Software Proficiency:</w:t>
      </w:r>
      <w:r>
        <w:t xml:space="preserve"> </w:t>
      </w:r>
      <w:r>
        <w:t xml:space="preserve">PACS (Picture Archiving and Communication System), Radiology Information Systems (RIS), Adobe Photoshop for image manipulation.</w:t>
      </w:r>
    </w:p>
    <w:p>
      <w:pPr>
        <w:numPr>
          <w:ilvl w:val="0"/>
          <w:numId w:val="1008"/>
        </w:numPr>
        <w:pStyle w:val="Compact"/>
      </w:pPr>
      <w:r>
        <w:rPr>
          <w:bCs/>
          <w:b/>
        </w:rPr>
        <w:t xml:space="preserve">Languages:</w:t>
      </w:r>
      <w:r>
        <w:t xml:space="preserve"> </w:t>
      </w:r>
      <w:r>
        <w:t xml:space="preserve">Portuguese (fluent), English (proficient), Spanish (basic).</w:t>
      </w:r>
    </w:p>
    <w:p>
      <w:pPr>
        <w:numPr>
          <w:ilvl w:val="0"/>
          <w:numId w:val="1008"/>
        </w:numPr>
        <w:pStyle w:val="Compact"/>
      </w:pPr>
      <w:r>
        <w:rPr>
          <w:bCs/>
          <w:b/>
        </w:rPr>
        <w:t xml:space="preserve">Certifications:</w:t>
      </w:r>
      <w:r>
        <w:t xml:space="preserve"> </w:t>
      </w:r>
      <w:r>
        <w:t xml:space="preserve">CRM-SP Registration, CNEN Radiation Safety, AMB Continuing Medical Education.</w:t>
      </w:r>
    </w:p>
    <w:bookmarkEnd w:id="29"/>
    <w:bookmarkStart w:id="30" w:name="professional-affiliations"/>
    <w:p>
      <w:pPr>
        <w:pStyle w:val="Heading2"/>
      </w:pPr>
      <w:r>
        <w:t xml:space="preserve">Professional Affiliations</w:t>
      </w:r>
    </w:p>
    <w:p>
      <w:pPr>
        <w:numPr>
          <w:ilvl w:val="0"/>
          <w:numId w:val="1009"/>
        </w:numPr>
        <w:pStyle w:val="Compact"/>
      </w:pPr>
      <w:r>
        <w:t xml:space="preserve">Brazilian College of Radiology (CBR) – Member since 2019</w:t>
      </w:r>
    </w:p>
    <w:p>
      <w:pPr>
        <w:numPr>
          <w:ilvl w:val="0"/>
          <w:numId w:val="1009"/>
        </w:numPr>
        <w:pStyle w:val="Compact"/>
      </w:pPr>
      <w:r>
        <w:t xml:space="preserve">São Paulo State Medical Council (CRM-SP) – Registered Radiologist</w:t>
      </w:r>
    </w:p>
    <w:p>
      <w:pPr>
        <w:numPr>
          <w:ilvl w:val="0"/>
          <w:numId w:val="1009"/>
        </w:numPr>
        <w:pStyle w:val="Compact"/>
      </w:pPr>
      <w:r>
        <w:t xml:space="preserve">American College of Radiology (ACR) – Affiliate Member</w:t>
      </w:r>
    </w:p>
    <w:bookmarkEnd w:id="30"/>
    <w:bookmarkStart w:id="31" w:name="publications-and-presentations"/>
    <w:p>
      <w:pPr>
        <w:pStyle w:val="Heading2"/>
      </w:pPr>
      <w:r>
        <w:t xml:space="preserve">Publications and Presentations</w:t>
      </w:r>
    </w:p>
    <w:p>
      <w:pPr>
        <w:numPr>
          <w:ilvl w:val="0"/>
          <w:numId w:val="1010"/>
        </w:numPr>
        <w:pStyle w:val="Compact"/>
      </w:pPr>
      <w:r>
        <w:rPr>
          <w:bCs/>
          <w:b/>
        </w:rPr>
        <w:t xml:space="preserve">"AI in Radiology: A Case Study in Brazil São Paulo."</w:t>
      </w:r>
      <w:r>
        <w:t xml:space="preserve"> </w:t>
      </w:r>
      <w:r>
        <w:t xml:space="preserve">Presented at the 10th International Conference on Medical Imaging, São Paulo, 2021.</w:t>
      </w:r>
    </w:p>
    <w:p>
      <w:pPr>
        <w:numPr>
          <w:ilvl w:val="0"/>
          <w:numId w:val="1010"/>
        </w:numPr>
        <w:pStyle w:val="Compact"/>
      </w:pPr>
      <w:r>
        <w:rPr>
          <w:bCs/>
          <w:b/>
        </w:rPr>
        <w:t xml:space="preserve">"Optimizing Radiation Dose in Pediatric Imaging: A Brazilian Perspective."</w:t>
      </w:r>
      <w:r>
        <w:t xml:space="preserve"> </w:t>
      </w:r>
      <w:r>
        <w:t xml:space="preserve">Published in the Journal of Radiological Science, 2020.</w:t>
      </w:r>
    </w:p>
    <w:bookmarkEnd w:id="31"/>
    <w:bookmarkStart w:id="32" w:name="references"/>
    <w:p>
      <w:pPr>
        <w:pStyle w:val="Heading2"/>
      </w:pPr>
      <w:r>
        <w:t xml:space="preserve">References</w:t>
      </w:r>
    </w:p>
    <w:p>
      <w:pPr>
        <w:pStyle w:val="FirstParagraph"/>
      </w:pPr>
      <w:r>
        <w:t xml:space="preserve">Available upon request. Contact [your.email@example.com] for details.</w:t>
      </w:r>
    </w:p>
    <w:p>
      <w:pPr>
        <w:pStyle w:val="BodyText"/>
      </w:pPr>
      <w:r>
        <w:rPr>
          <w:iCs/>
          <w:i/>
        </w:rPr>
        <w:t xml:space="preserve">This Curriculum Vitae is tailored for a Radiologist in Brazil São Paulo, reflecting the professional standards and requirements of the region. The content highlights expertise in radiological diagnostics, compliance with Brazilian medical regulations, and a commitment to advancing healthcare through technology and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Brazil São Paulo</dc:title>
  <dc:creator/>
  <dc:language>en</dc:language>
  <cp:keywords/>
  <dcterms:created xsi:type="dcterms:W3CDTF">2026-07-21T06:00:37Z</dcterms:created>
  <dcterms:modified xsi:type="dcterms:W3CDTF">2026-07-21T06:00:37Z</dcterms:modified>
</cp:coreProperties>
</file>

<file path=docProps/custom.xml><?xml version="1.0" encoding="utf-8"?>
<Properties xmlns="http://schemas.openxmlformats.org/officeDocument/2006/custom-properties" xmlns:vt="http://schemas.openxmlformats.org/officeDocument/2006/docPropsVTypes"/>
</file>