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4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Fernanda López Ramírez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maria.lopez@radiologia.medellin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Medellín, Antioquia, Colombia</w:t>
      </w:r>
    </w:p>
    <w:bookmarkEnd w:id="20"/>
    <w:bookmarkStart w:id="21" w:name="radiologist"/>
    <w:p>
      <w:pPr>
        <w:pStyle w:val="Heading2"/>
      </w:pPr>
      <w:r>
        <w:rPr>
          <w:bCs/>
          <w:b/>
        </w:rPr>
        <w:t xml:space="preserve">Radiologist</w:t>
      </w:r>
    </w:p>
    <w:p>
      <w:pPr>
        <w:pStyle w:val="FirstParagraph"/>
      </w:pPr>
      <w:r>
        <w:t xml:space="preserve">A highly skilled and dedicated Radiologist with over a decade of experience in diagnostic imaging and interventional radiology. Proficient in advanced imaging techniques, including CT scans, MRI, ultrasound, and X-rays. Committed to providing accurate diagnoses and supporting patient care in the dynamic healthcare environment of Colombia Medellín.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certified Radiologist in Colombia Medellín, I specialize in interpreting medical images to detect and diagnose diseases. My expertise spans diagnostic radiology, musculoskeletal imaging, and oncological imaging. With a focus on innovation and precision, I have contributed to improving healthcare outcomes at leading institutions in Medellín. My goal is to leverage my technical knowledge and clinical experience to advance radiological practices in Colombia.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Surgery</w:t>
      </w:r>
      <w:r>
        <w:t xml:space="preserve">, Universidad Nacional de Colombia, Medellín (2008–2013)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Radiology</w:t>
      </w:r>
      <w:r>
        <w:t xml:space="preserve">, Hospital Universitario San Vicente Fundación, Medellín (2013–2017)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Medical Imaging</w:t>
      </w:r>
      <w:r>
        <w:t xml:space="preserve">, Universidad de los Andes, Bogotá (2018–2020)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radiologist-1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Hospital del Norte, Medellín, Colombia</w:t>
      </w:r>
    </w:p>
    <w:p>
      <w:pPr>
        <w:pStyle w:val="BodyText"/>
      </w:pPr>
      <w:r>
        <w:rPr>
          <w:iCs/>
          <w:i/>
        </w:rPr>
        <w:t xml:space="preserve">January 2017 – Present</w:t>
      </w:r>
    </w:p>
    <w:p>
      <w:pPr>
        <w:numPr>
          <w:ilvl w:val="0"/>
          <w:numId w:val="1002"/>
        </w:numPr>
        <w:pStyle w:val="Compact"/>
      </w:pPr>
      <w:r>
        <w:t xml:space="preserve">Diagnose and interpret medical images for a diverse patient population in Medellín.</w:t>
      </w:r>
    </w:p>
    <w:p>
      <w:pPr>
        <w:numPr>
          <w:ilvl w:val="0"/>
          <w:numId w:val="1002"/>
        </w:numPr>
        <w:pStyle w:val="Compact"/>
      </w:pPr>
      <w:r>
        <w:t xml:space="preserve">Collaborate with oncologists, surgeons, and other specialists to develop treatment plans.</w:t>
      </w:r>
    </w:p>
    <w:p>
      <w:pPr>
        <w:numPr>
          <w:ilvl w:val="0"/>
          <w:numId w:val="1002"/>
        </w:numPr>
        <w:pStyle w:val="Compact"/>
      </w:pPr>
      <w:r>
        <w:t xml:space="preserve">Implement advanced imaging protocols to enhance diagnostic accuracy.</w:t>
      </w:r>
    </w:p>
    <w:p>
      <w:pPr>
        <w:numPr>
          <w:ilvl w:val="0"/>
          <w:numId w:val="1002"/>
        </w:numPr>
        <w:pStyle w:val="Compact"/>
      </w:pPr>
      <w:r>
        <w:t xml:space="preserve">Publish research on radiological techniques in Colombian journals such as *Revista Colombiana de Radiología*.</w:t>
      </w:r>
    </w:p>
    <w:bookmarkEnd w:id="24"/>
    <w:bookmarkStart w:id="25" w:name="assistant-radiologist"/>
    <w:p>
      <w:pPr>
        <w:pStyle w:val="Heading3"/>
      </w:pPr>
      <w:r>
        <w:t xml:space="preserve">Assistant Radiologist</w:t>
      </w:r>
    </w:p>
    <w:p>
      <w:pPr>
        <w:pStyle w:val="FirstParagraph"/>
      </w:pPr>
      <w:r>
        <w:rPr>
          <w:bCs/>
          <w:b/>
        </w:rPr>
        <w:t xml:space="preserve">Hospital Universitario San Vicente Fundación, Medellín, Colombia</w:t>
      </w:r>
    </w:p>
    <w:p>
      <w:pPr>
        <w:pStyle w:val="BodyText"/>
      </w:pPr>
      <w:r>
        <w:rPr>
          <w:iCs/>
          <w:i/>
        </w:rPr>
        <w:t xml:space="preserve">July 2015 – December 2016</w:t>
      </w:r>
    </w:p>
    <w:p>
      <w:pPr>
        <w:numPr>
          <w:ilvl w:val="0"/>
          <w:numId w:val="1003"/>
        </w:numPr>
        <w:pStyle w:val="Compact"/>
      </w:pPr>
      <w:r>
        <w:t xml:space="preserve">Assisted in the diagnosis of complex cases using CT and MRI scans.</w:t>
      </w:r>
    </w:p>
    <w:p>
      <w:pPr>
        <w:numPr>
          <w:ilvl w:val="0"/>
          <w:numId w:val="1003"/>
        </w:numPr>
        <w:pStyle w:val="Compact"/>
      </w:pPr>
      <w:r>
        <w:t xml:space="preserve">Conducted radiological procedures under the supervision of senior specialists.</w:t>
      </w:r>
    </w:p>
    <w:p>
      <w:pPr>
        <w:numPr>
          <w:ilvl w:val="0"/>
          <w:numId w:val="1003"/>
        </w:numPr>
        <w:pStyle w:val="Compact"/>
      </w:pPr>
      <w:r>
        <w:t xml:space="preserve">Trained medical residents in clinical imaging practices relevant to Colombia Medellín’s healthcare system.</w:t>
      </w:r>
    </w:p>
    <w:bookmarkEnd w:id="25"/>
    <w:bookmarkStart w:id="26" w:name="research-intern"/>
    <w:p>
      <w:pPr>
        <w:pStyle w:val="Heading3"/>
      </w:pPr>
      <w:r>
        <w:t xml:space="preserve">Research Intern</w:t>
      </w:r>
    </w:p>
    <w:p>
      <w:pPr>
        <w:pStyle w:val="FirstParagraph"/>
      </w:pPr>
      <w:r>
        <w:rPr>
          <w:bCs/>
          <w:b/>
        </w:rPr>
        <w:t xml:space="preserve">Instituto de Investigación en Salud, Universidad Nacional de Colombia, Medellín</w:t>
      </w:r>
    </w:p>
    <w:p>
      <w:pPr>
        <w:pStyle w:val="BodyText"/>
      </w:pPr>
      <w:r>
        <w:rPr>
          <w:iCs/>
          <w:i/>
        </w:rPr>
        <w:t xml:space="preserve">2014–2015</w:t>
      </w:r>
    </w:p>
    <w:p>
      <w:pPr>
        <w:numPr>
          <w:ilvl w:val="0"/>
          <w:numId w:val="1004"/>
        </w:numPr>
        <w:pStyle w:val="Compact"/>
      </w:pPr>
      <w:r>
        <w:t xml:space="preserve">Participated in studies on the epidemiology of radiological diseases in Colombia.</w:t>
      </w:r>
    </w:p>
    <w:p>
      <w:pPr>
        <w:numPr>
          <w:ilvl w:val="0"/>
          <w:numId w:val="1004"/>
        </w:numPr>
        <w:pStyle w:val="Compact"/>
      </w:pPr>
      <w:r>
        <w:t xml:space="preserve">Analyzed imaging data to support public health initiatives in Medellín.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Colombian College of Radiologists (CCE)</w:t>
      </w:r>
      <w:r>
        <w:t xml:space="preserve"> </w:t>
      </w:r>
      <w:r>
        <w:t xml:space="preserve">– Certification in Diagnostic Radiology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Registry of Radiologic Technologists (ARRT)</w:t>
      </w:r>
      <w:r>
        <w:t xml:space="preserve"> </w:t>
      </w:r>
      <w:r>
        <w:t xml:space="preserve">– Advanced Imaging Techniques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Ultrasound and Interventional Radiology</w:t>
      </w:r>
      <w:r>
        <w:t xml:space="preserve">, Universidad de Antioquia, Medellín (2019)</w:t>
      </w:r>
    </w:p>
    <w:bookmarkEnd w:id="28"/>
    <w:bookmarkStart w:id="29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6"/>
        </w:numPr>
        <w:pStyle w:val="Compact"/>
      </w:pPr>
      <w:r>
        <w:t xml:space="preserve">López, M. F., et al. (2019). "Advancements in MRI for Early Detection of Breast Cancer in Colombia." *Revista Colombiana de Radiología*, 45(3), 112–120.</w:t>
      </w:r>
    </w:p>
    <w:p>
      <w:pPr>
        <w:numPr>
          <w:ilvl w:val="0"/>
          <w:numId w:val="1006"/>
        </w:numPr>
        <w:pStyle w:val="Compact"/>
      </w:pPr>
      <w:r>
        <w:t xml:space="preserve">López, M. F. (2021). "Role of Radiology in Oncological Treatment Planning: A Case Study from Medellín." *Revista Latinoamericana de Medicina Nuclear*, 34(2), 89–95.</w:t>
      </w:r>
    </w:p>
    <w:p>
      <w:pPr>
        <w:numPr>
          <w:ilvl w:val="0"/>
          <w:numId w:val="1006"/>
        </w:numPr>
        <w:pStyle w:val="Compact"/>
      </w:pPr>
      <w:r>
        <w:t xml:space="preserve">Co-author of a chapter on Diagnostic Imaging in *Medical Practices in Colombia*, published by Editorial Universidad de Antioquia (2020).</w:t>
      </w:r>
    </w:p>
    <w:bookmarkEnd w:id="29"/>
    <w:bookmarkStart w:id="30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t xml:space="preserve">Expertise in CT, MRI, ultrasound, and X-ray imaging.</w:t>
      </w:r>
    </w:p>
    <w:p>
      <w:pPr>
        <w:numPr>
          <w:ilvl w:val="0"/>
          <w:numId w:val="1007"/>
        </w:numPr>
        <w:pStyle w:val="Compact"/>
      </w:pPr>
      <w:r>
        <w:t xml:space="preserve">Proficient in PACS (Picture Archiving and Communication Systems) used across Colombia Medellín hospitals.</w:t>
      </w:r>
    </w:p>
    <w:p>
      <w:pPr>
        <w:numPr>
          <w:ilvl w:val="0"/>
          <w:numId w:val="1007"/>
        </w:numPr>
        <w:pStyle w:val="Compact"/>
      </w:pPr>
      <w:r>
        <w:t xml:space="preserve">Strong analytical skills for interpreting complex medical images.</w:t>
      </w:r>
    </w:p>
    <w:p>
      <w:pPr>
        <w:numPr>
          <w:ilvl w:val="0"/>
          <w:numId w:val="1007"/>
        </w:numPr>
        <w:pStyle w:val="Compact"/>
      </w:pPr>
      <w:r>
        <w:t xml:space="preserve">Excellent communication abilities to explain findings to patients and healthcare professionals in Medellín.</w:t>
      </w:r>
    </w:p>
    <w:p>
      <w:pPr>
        <w:numPr>
          <w:ilvl w:val="0"/>
          <w:numId w:val="1007"/>
        </w:numPr>
        <w:pStyle w:val="Compact"/>
      </w:pPr>
      <w:r>
        <w:t xml:space="preserve">Certified in radiation safety protocols and patient care standards in Colombian healthcare institutions.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– Native language (Colombia Medellín)</w:t>
      </w:r>
    </w:p>
    <w:p>
      <w:pPr>
        <w:numPr>
          <w:ilvl w:val="0"/>
          <w:numId w:val="1008"/>
        </w:numPr>
        <w:pStyle w:val="Compact"/>
      </w:pPr>
      <w:r>
        <w:t xml:space="preserve">English – Fluent (TOEFL: 105/120)</w:t>
      </w:r>
    </w:p>
    <w:p>
      <w:pPr>
        <w:numPr>
          <w:ilvl w:val="0"/>
          <w:numId w:val="1008"/>
        </w:numPr>
        <w:pStyle w:val="Compact"/>
      </w:pPr>
      <w:r>
        <w:t xml:space="preserve">French – Basic proficiency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Colombian College of Radiologists (CCE) since 2017.</w:t>
      </w:r>
    </w:p>
    <w:p>
      <w:pPr>
        <w:numPr>
          <w:ilvl w:val="0"/>
          <w:numId w:val="1009"/>
        </w:numPr>
        <w:pStyle w:val="Compact"/>
      </w:pPr>
      <w:r>
        <w:t xml:space="preserve">Active participant in radiology conferences in Medellín, including the Annual Symposium on Imaging in Colombia (2018–2023).</w:t>
      </w:r>
    </w:p>
    <w:p>
      <w:pPr>
        <w:numPr>
          <w:ilvl w:val="0"/>
          <w:numId w:val="1009"/>
        </w:numPr>
        <w:pStyle w:val="Compact"/>
      </w:pPr>
      <w:r>
        <w:t xml:space="preserve">Volunteer Radiologist for community health programs in Medellín’s underserved areas.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María Fernanda López Ramírez via email or phone for references from colleagues in Colombia Medellín.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Colombia Medellín</dc:title>
  <dc:creator/>
  <dc:language>en</dc:language>
  <cp:keywords/>
  <dcterms:created xsi:type="dcterms:W3CDTF">2025-12-07T22:13:24Z</dcterms:created>
  <dcterms:modified xsi:type="dcterms:W3CDTF">2025-12-07T22:13:24Z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