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radiologist-in-egypt-alexandria"/>
    <w:p>
      <w:pPr>
        <w:pStyle w:val="Heading2"/>
      </w:pPr>
      <w:r>
        <w:t xml:space="preserve">Radiologist in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Al-Montazah Street, Alexandria,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dr.ahmedelsayed@radiologyalexandria.com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qualified Radiologist with over a decade of experience in diagnostic imaging, specializing in advanced modalities such as MRI, CT, and ultrasound. Committed to delivering accurate diagnoses and patient-centered care in Egypt Alexandria. A strong advocate for medical education and research, with a focus on leveraging cutting-edge technology to improve healthcare outcomes. Proven expertise in interpreting complex radiological cases and collaborating with multidisciplinary teams at leading hospitals in Alexandria.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MD, Faculty of Medicine</w:t>
      </w:r>
      <w:r>
        <w:t xml:space="preserve"> </w:t>
      </w:r>
      <w:r>
        <w:t xml:space="preserve">- Alexandria University, Egypt (Graduated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Radiological Sciences</w:t>
      </w:r>
      <w:r>
        <w:t xml:space="preserve"> </w:t>
      </w:r>
      <w:r>
        <w:t xml:space="preserve">- Cairo University, Egypt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Diagnostic Radiology</w:t>
      </w:r>
      <w:r>
        <w:t xml:space="preserve"> </w:t>
      </w:r>
      <w:r>
        <w:t xml:space="preserve">- Alexandria General Hospital, Egypt (2015-2017)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Alexandria General Hospital, Egypt (2018 – Present)</w:t>
      </w:r>
      <w:r>
        <w:br/>
      </w:r>
      <w:r>
        <w:t xml:space="preserve">- Supervise and interpret diagnostic imaging studies, including X-ray, CT, MRI, and ultrasound.</w:t>
      </w:r>
      <w:r>
        <w:br/>
      </w:r>
      <w:r>
        <w:t xml:space="preserve">- Collaborate with clinical departments to provide accurate radiological assessments for complex cases in Egypt Alexandria.</w:t>
      </w:r>
      <w:r>
        <w:br/>
      </w:r>
      <w:r>
        <w:t xml:space="preserve">- Mentor junior radiologists and medical students from Alexandria University Medical School.</w:t>
      </w:r>
      <w:r>
        <w:br/>
      </w:r>
      <w:r>
        <w:t xml:space="preserve">- Implement quality assurance protocols to ensure compliance with national healthcare standards in Egypt.</w:t>
      </w:r>
      <w:r>
        <w:br/>
      </w:r>
      <w:r>
        <w:br/>
      </w:r>
      <w:r>
        <w:rPr>
          <w:bCs/>
          <w:b/>
        </w:rPr>
        <w:t xml:space="preserve">Assistant Professor of Radiology</w:t>
      </w:r>
      <w:r>
        <w:br/>
      </w:r>
      <w:r>
        <w:rPr>
          <w:iCs/>
          <w:i/>
        </w:rPr>
        <w:t xml:space="preserve">Alexandria University, Egypt (2015 – 2018)</w:t>
      </w:r>
      <w:r>
        <w:br/>
      </w:r>
      <w:r>
        <w:t xml:space="preserve">- Teach medical students and residents in advanced imaging techniques, with a focus on clinical applications in Egypt.</w:t>
      </w:r>
      <w:r>
        <w:br/>
      </w:r>
      <w:r>
        <w:t xml:space="preserve">- Conduct research on the epidemiology of radiological conditions prevalent in Alexandria and other Egyptian regions.</w:t>
      </w:r>
      <w:r>
        <w:br/>
      </w:r>
      <w:r>
        <w:t xml:space="preserve">- Publish findings in peer-reviewed journals, contributing to the advancement of radiology practices in Egypt Alexandria.</w:t>
      </w:r>
      <w:r>
        <w:br/>
      </w:r>
      <w:r>
        <w:br/>
      </w:r>
      <w:r>
        <w:rPr>
          <w:bCs/>
          <w:b/>
        </w:rPr>
        <w:t xml:space="preserve">Resident Radiologist</w:t>
      </w:r>
      <w:r>
        <w:br/>
      </w:r>
      <w:r>
        <w:rPr>
          <w:iCs/>
          <w:i/>
        </w:rPr>
        <w:t xml:space="preserve">Alexandria General Hospital, Egypt (2013 – 2015)</w:t>
      </w:r>
      <w:r>
        <w:br/>
      </w:r>
      <w:r>
        <w:t xml:space="preserve">- Provided primary radiological services for patients across all age groups in Alexandria.</w:t>
      </w:r>
      <w:r>
        <w:br/>
      </w:r>
      <w:r>
        <w:t xml:space="preserve">- Participated in interdisciplinary case discussions to enhance diagnostic accuracy and treatment planning.</w:t>
      </w:r>
      <w:r>
        <w:br/>
      </w:r>
      <w:r>
        <w:t xml:space="preserve">- Utilized PACS systems to streamline image management and improve efficiency in Egypt’s healthcare infrastructure.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Egyptian Ministry of Health Radiologist License</w:t>
      </w:r>
      <w:r>
        <w:t xml:space="preserve"> </w:t>
      </w:r>
      <w:r>
        <w:t xml:space="preserve">(Issued 2011)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- Cairo University, Egypt (2017)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Medical Ethics and Law</w:t>
      </w:r>
      <w:r>
        <w:t xml:space="preserve"> </w:t>
      </w:r>
      <w:r>
        <w:t xml:space="preserve">- Alexandria University, Egypt (2019)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Proficient in MRI, CT, X-ray, Ultrasound, and Mammography modalities.</w:t>
      </w:r>
    </w:p>
    <w:p>
      <w:pPr>
        <w:numPr>
          <w:ilvl w:val="0"/>
          <w:numId w:val="1003"/>
        </w:numPr>
        <w:pStyle w:val="Compact"/>
      </w:pPr>
      <w:r>
        <w:t xml:space="preserve">Skilled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Experienced in 3D imaging reconstruction and artificial intelligence-assisted diagnostics.</w:t>
      </w:r>
    </w:p>
    <w:p>
      <w:pPr>
        <w:numPr>
          <w:ilvl w:val="0"/>
          <w:numId w:val="1003"/>
        </w:numPr>
        <w:pStyle w:val="Compact"/>
      </w:pPr>
      <w:r>
        <w:t xml:space="preserve">Familiarity with radiation safety protocols specific to Egypt Alexandria’s healthcare facilities.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"Imaging Patterns of Liver Lesions in Alexandria, Egypt" – *Journal of Radiology in Africa* (2020).</w:t>
      </w:r>
    </w:p>
    <w:p>
      <w:pPr>
        <w:pStyle w:val="BodyTex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"AI Applications in Early Detection of Breast Cancer" – International Conference on Medical Imaging, Cairo, 2019.</w:t>
      </w:r>
    </w:p>
    <w:p>
      <w:pPr>
        <w:pStyle w:val="BodyText"/>
      </w:pPr>
      <w:r>
        <w:rPr>
          <w:bCs/>
          <w:b/>
        </w:rPr>
        <w:t xml:space="preserve">Research Project:</w:t>
      </w:r>
      <w:r>
        <w:t xml:space="preserve"> </w:t>
      </w:r>
      <w:r>
        <w:t xml:space="preserve">"Comparative Analysis of Radiological Techniques for Diagnosing Osteoarthritis in Egyptian Patients" – Alexandria University Research Grant (2017).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4"/>
        </w:numPr>
        <w:pStyle w:val="Compact"/>
      </w:pPr>
      <w:r>
        <w:t xml:space="preserve">Member of the Egyptian Society of Radiologists, actively participating in regional seminars in Alexandria.</w:t>
      </w:r>
    </w:p>
    <w:p>
      <w:pPr>
        <w:numPr>
          <w:ilvl w:val="0"/>
          <w:numId w:val="1004"/>
        </w:numPr>
        <w:pStyle w:val="Compact"/>
      </w:pPr>
      <w:r>
        <w:t xml:space="preserve">Volunteer radiologist at free health clinics in Alexandria’s underserved communities.</w:t>
      </w:r>
    </w:p>
    <w:p>
      <w:pPr>
        <w:numPr>
          <w:ilvl w:val="0"/>
          <w:numId w:val="1004"/>
        </w:numPr>
        <w:pStyle w:val="Compact"/>
      </w:pPr>
      <w:r>
        <w:t xml:space="preserve">Organized workshops on radiation safety for medical students and practitioners across Egypt.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(Fluent, with publications and presentations in international journals)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Alexandria General Hospital, academic leaders at Alexandria University, and colleagues from the Egyptian Society of Radiologists.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Egypt Alexandria</dc:title>
  <dc:creator/>
  <dc:language>en</dc:language>
  <cp:keywords/>
  <dcterms:created xsi:type="dcterms:W3CDTF">2025-12-07T21:35:12Z</dcterms:created>
  <dcterms:modified xsi:type="dcterms:W3CDTF">2025-12-07T21:35:12Z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