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in</w:t>
      </w:r>
      <w:r>
        <w:t xml:space="preserve"> </w:t>
      </w:r>
      <w:r>
        <w:t xml:space="preserve">Germany</w:t>
      </w:r>
      <w:r>
        <w:t xml:space="preserve"> </w:t>
      </w:r>
      <w:r>
        <w:t xml:space="preserve">Frankfurt</w:t>
      </w:r>
    </w:p>
    <w:bookmarkStart w:id="34" w:name="curriculum-vitae"/>
    <w:p>
      <w:pPr>
        <w:pStyle w:val="Heading1"/>
      </w:pPr>
      <w:r>
        <w:t xml:space="preserve">Curriculum Vitae</w:t>
      </w:r>
    </w:p>
    <w:bookmarkStart w:id="20" w:name="peter-müller-md"/>
    <w:p>
      <w:pPr>
        <w:pStyle w:val="Heading2"/>
      </w:pPr>
      <w:r>
        <w:t xml:space="preserve">Peter Müller, MD</w:t>
      </w:r>
    </w:p>
    <w:p>
      <w:pPr>
        <w:pStyle w:val="FirstParagraph"/>
      </w:pPr>
      <w:r>
        <w:rPr>
          <w:bCs/>
          <w:b/>
        </w:rPr>
        <w:t xml:space="preserve">Email:</w:t>
      </w:r>
      <w:r>
        <w:t xml:space="preserve"> </w:t>
      </w:r>
      <w:r>
        <w:t xml:space="preserve">peter.mueller@example.com |</w:t>
      </w:r>
      <w:r>
        <w:t xml:space="preserve"> </w:t>
      </w:r>
      <w:r>
        <w:rPr>
          <w:bCs/>
          <w:b/>
        </w:rPr>
        <w:t xml:space="preserve">Phone:</w:t>
      </w:r>
      <w:r>
        <w:t xml:space="preserve"> </w:t>
      </w:r>
      <w:r>
        <w:t xml:space="preserve">+49 69 12345678 |</w:t>
      </w:r>
      <w:r>
        <w:t xml:space="preserve"> </w:t>
      </w:r>
      <w:r>
        <w:rPr>
          <w:bCs/>
          <w:b/>
        </w:rPr>
        <w:t xml:space="preserve">Address:</w:t>
      </w:r>
      <w:r>
        <w:t xml:space="preserve"> </w:t>
      </w:r>
      <w:r>
        <w:t xml:space="preserve">Frankfurt am Main, Germany</w:t>
      </w:r>
    </w:p>
    <w:bookmarkEnd w:id="20"/>
    <w:bookmarkStart w:id="21" w:name="career-objective"/>
    <w:p>
      <w:pPr>
        <w:pStyle w:val="Heading2"/>
      </w:pPr>
      <w:r>
        <w:t xml:space="preserve">Career Objective</w:t>
      </w:r>
    </w:p>
    <w:p>
      <w:pPr>
        <w:pStyle w:val="FirstParagraph"/>
      </w:pPr>
      <w:r>
        <w:t xml:space="preserve">A highly motivated Radiologist with over a decade of experience in diagnostic imaging and interventional radiology, seeking to contribute to the advanced healthcare standards of Germany Frankfurt. Committed to delivering precise diagnostic services and fostering innovation in radiological practices within the dynamic medical environment of Frankfurt.</w:t>
      </w:r>
    </w:p>
    <w:bookmarkEnd w:id="21"/>
    <w:bookmarkStart w:id="22" w:name="professional-summary"/>
    <w:p>
      <w:pPr>
        <w:pStyle w:val="Heading2"/>
      </w:pPr>
      <w:r>
        <w:t xml:space="preserve">Professional Summary</w:t>
      </w:r>
    </w:p>
    <w:p>
      <w:pPr>
        <w:pStyle w:val="FirstParagraph"/>
      </w:pPr>
      <w:r>
        <w:t xml:space="preserve">As a certified Radiologist with extensive expertise in medical imaging, I have dedicated my career to improving patient outcomes through accurate diagnosis and cutting-edge technology. My work in Germany Frankfurt has focused on integrating digital imaging solutions and advancing clinical research. I hold certifications from the German Radiological Society (DRG) and am fluent in both German and English, ensuring seamless communication with patients and multidisciplinary teams.</w:t>
      </w:r>
    </w:p>
    <w:bookmarkEnd w:id="22"/>
    <w:bookmarkStart w:id="23" w:name="education"/>
    <w:p>
      <w:pPr>
        <w:pStyle w:val="Heading2"/>
      </w:pPr>
      <w:r>
        <w:t xml:space="preserve">Education</w:t>
      </w:r>
    </w:p>
    <w:p>
      <w:pPr>
        <w:numPr>
          <w:ilvl w:val="0"/>
          <w:numId w:val="1001"/>
        </w:numPr>
        <w:pStyle w:val="Compact"/>
      </w:pPr>
      <w:r>
        <w:rPr>
          <w:bCs/>
          <w:b/>
        </w:rPr>
        <w:t xml:space="preserve">University of Heidelberg</w:t>
      </w:r>
      <w:r>
        <w:t xml:space="preserve">, Germany – MD (Medical Doctor), 2005–2011</w:t>
      </w:r>
    </w:p>
    <w:p>
      <w:pPr>
        <w:numPr>
          <w:ilvl w:val="0"/>
          <w:numId w:val="1001"/>
        </w:numPr>
        <w:pStyle w:val="Compact"/>
      </w:pPr>
      <w:r>
        <w:rPr>
          <w:bCs/>
          <w:b/>
        </w:rPr>
        <w:t xml:space="preserve">Technical University of Munich (TUM)</w:t>
      </w:r>
      <w:r>
        <w:t xml:space="preserve">, Germany – Specialization in Radiology, 2011–2014</w:t>
      </w:r>
    </w:p>
    <w:p>
      <w:pPr>
        <w:numPr>
          <w:ilvl w:val="0"/>
          <w:numId w:val="1001"/>
        </w:numPr>
        <w:pStyle w:val="Compact"/>
      </w:pPr>
      <w:r>
        <w:rPr>
          <w:bCs/>
          <w:b/>
        </w:rPr>
        <w:t xml:space="preserve">Frankfurt Institute for Advanced Imaging (FIAI)</w:t>
      </w:r>
      <w:r>
        <w:t xml:space="preserve">, Germany – Fellowship in Interventional Radiology, 2014–2016</w:t>
      </w:r>
    </w:p>
    <w:bookmarkEnd w:id="23"/>
    <w:bookmarkStart w:id="27" w:name="professional-experience"/>
    <w:p>
      <w:pPr>
        <w:pStyle w:val="Heading2"/>
      </w:pPr>
      <w:r>
        <w:t xml:space="preserve">Professional Experience</w:t>
      </w:r>
    </w:p>
    <w:bookmarkStart w:id="24" w:name="senior-radiologist"/>
    <w:p>
      <w:pPr>
        <w:pStyle w:val="Heading3"/>
      </w:pPr>
      <w:r>
        <w:rPr>
          <w:bCs/>
          <w:b/>
        </w:rPr>
        <w:t xml:space="preserve">Senior Radiologist</w:t>
      </w:r>
    </w:p>
    <w:p>
      <w:pPr>
        <w:pStyle w:val="FirstParagraph"/>
      </w:pPr>
      <w:r>
        <w:rPr>
          <w:iCs/>
          <w:i/>
        </w:rPr>
        <w:t xml:space="preserve">Hospital Frankfurt am Main, Germany | 2016–Present</w:t>
      </w:r>
    </w:p>
    <w:p>
      <w:pPr>
        <w:numPr>
          <w:ilvl w:val="0"/>
          <w:numId w:val="1002"/>
        </w:numPr>
        <w:pStyle w:val="Compact"/>
      </w:pPr>
      <w:r>
        <w:t xml:space="preserve">Overseeing diagnostic imaging operations, including MRI, CT, and X-ray services.</w:t>
      </w:r>
    </w:p>
    <w:p>
      <w:pPr>
        <w:numPr>
          <w:ilvl w:val="0"/>
          <w:numId w:val="1002"/>
        </w:numPr>
        <w:pStyle w:val="Compact"/>
      </w:pPr>
      <w:r>
        <w:t xml:space="preserve">Collaborating with oncologists and surgeons to develop personalized treatment plans using advanced imaging techniques.</w:t>
      </w:r>
    </w:p>
    <w:p>
      <w:pPr>
        <w:numPr>
          <w:ilvl w:val="0"/>
          <w:numId w:val="1002"/>
        </w:numPr>
        <w:pStyle w:val="Compact"/>
      </w:pPr>
      <w:r>
        <w:t xml:space="preserve">Leading a team of junior radiologists in the interpretation of complex cases and ensuring adherence to German healthcare standards.</w:t>
      </w:r>
    </w:p>
    <w:p>
      <w:pPr>
        <w:numPr>
          <w:ilvl w:val="0"/>
          <w:numId w:val="1002"/>
        </w:numPr>
        <w:pStyle w:val="Compact"/>
      </w:pPr>
      <w:r>
        <w:t xml:space="preserve">Publishing research on AI-driven diagnostic tools in collaboration with local universities, contributing to Germany’s digital health initiatives.</w:t>
      </w:r>
    </w:p>
    <w:bookmarkEnd w:id="24"/>
    <w:bookmarkStart w:id="25" w:name="resident-radiologist"/>
    <w:p>
      <w:pPr>
        <w:pStyle w:val="Heading3"/>
      </w:pPr>
      <w:r>
        <w:rPr>
          <w:bCs/>
          <w:b/>
        </w:rPr>
        <w:t xml:space="preserve">Resident Radiologist</w:t>
      </w:r>
    </w:p>
    <w:p>
      <w:pPr>
        <w:pStyle w:val="FirstParagraph"/>
      </w:pPr>
      <w:r>
        <w:rPr>
          <w:iCs/>
          <w:i/>
        </w:rPr>
        <w:t xml:space="preserve">Klinikum Darmstadt, Germany | 2014–2016</w:t>
      </w:r>
    </w:p>
    <w:p>
      <w:pPr>
        <w:numPr>
          <w:ilvl w:val="0"/>
          <w:numId w:val="1003"/>
        </w:numPr>
        <w:pStyle w:val="Compact"/>
      </w:pPr>
      <w:r>
        <w:t xml:space="preserve">Providing diagnostic imaging services for a diverse patient population in a high-volume hospital setting.</w:t>
      </w:r>
    </w:p>
    <w:p>
      <w:pPr>
        <w:numPr>
          <w:ilvl w:val="0"/>
          <w:numId w:val="1003"/>
        </w:numPr>
        <w:pStyle w:val="Compact"/>
      </w:pPr>
      <w:r>
        <w:t xml:space="preserve">Participating in interdisciplinary conferences to enhance clinical decision-making and patient care protocols.</w:t>
      </w:r>
    </w:p>
    <w:p>
      <w:pPr>
        <w:numPr>
          <w:ilvl w:val="0"/>
          <w:numId w:val="1003"/>
        </w:numPr>
        <w:pStyle w:val="Compact"/>
      </w:pPr>
      <w:r>
        <w:t xml:space="preserve">Mentoring medical students and residents, fostering a culture of excellence in radiological practice.</w:t>
      </w:r>
    </w:p>
    <w:bookmarkEnd w:id="25"/>
    <w:bookmarkStart w:id="26" w:name="internship"/>
    <w:p>
      <w:pPr>
        <w:pStyle w:val="Heading3"/>
      </w:pPr>
      <w:r>
        <w:rPr>
          <w:bCs/>
          <w:b/>
        </w:rPr>
        <w:t xml:space="preserve">Internship</w:t>
      </w:r>
    </w:p>
    <w:p>
      <w:pPr>
        <w:pStyle w:val="FirstParagraph"/>
      </w:pPr>
      <w:r>
        <w:rPr>
          <w:iCs/>
          <w:i/>
        </w:rPr>
        <w:t xml:space="preserve">University Hospital Frankfurt, Germany | 2011–2014</w:t>
      </w:r>
    </w:p>
    <w:p>
      <w:pPr>
        <w:numPr>
          <w:ilvl w:val="0"/>
          <w:numId w:val="1004"/>
        </w:numPr>
        <w:pStyle w:val="Compact"/>
      </w:pPr>
      <w:r>
        <w:t xml:space="preserve">Gaining hands-on experience in all aspects of radiological diagnostics and procedures.</w:t>
      </w:r>
    </w:p>
    <w:p>
      <w:pPr>
        <w:numPr>
          <w:ilvl w:val="0"/>
          <w:numId w:val="1004"/>
        </w:numPr>
        <w:pStyle w:val="Compact"/>
      </w:pPr>
      <w:r>
        <w:t xml:space="preserve">Assisting in the development of imaging protocols tailored to specific pathologies, such as oncology and musculoskeletal disorders.</w:t>
      </w:r>
    </w:p>
    <w:p>
      <w:pPr>
        <w:numPr>
          <w:ilvl w:val="0"/>
          <w:numId w:val="1004"/>
        </w:numPr>
        <w:pStyle w:val="Compact"/>
      </w:pPr>
      <w:r>
        <w:t xml:space="preserve">Engaging in quality assurance initiatives to maintain compliance with German regulatory standards (e.g., DGZQ).</w:t>
      </w:r>
    </w:p>
    <w:bookmarkEnd w:id="26"/>
    <w:bookmarkEnd w:id="27"/>
    <w:bookmarkStart w:id="28" w:name="certifications-and-licenses"/>
    <w:p>
      <w:pPr>
        <w:pStyle w:val="Heading2"/>
      </w:pPr>
      <w:r>
        <w:t xml:space="preserve">Certifications and Licenses</w:t>
      </w:r>
    </w:p>
    <w:p>
      <w:pPr>
        <w:numPr>
          <w:ilvl w:val="0"/>
          <w:numId w:val="1005"/>
        </w:numPr>
        <w:pStyle w:val="Compact"/>
      </w:pPr>
      <w:r>
        <w:rPr>
          <w:bCs/>
          <w:b/>
        </w:rPr>
        <w:t xml:space="preserve">German Radiological Society (DRG) Certification</w:t>
      </w:r>
      <w:r>
        <w:t xml:space="preserve">, 2014</w:t>
      </w:r>
    </w:p>
    <w:p>
      <w:pPr>
        <w:numPr>
          <w:ilvl w:val="0"/>
          <w:numId w:val="1005"/>
        </w:numPr>
        <w:pStyle w:val="Compact"/>
      </w:pPr>
      <w:r>
        <w:rPr>
          <w:bCs/>
          <w:b/>
        </w:rPr>
        <w:t xml:space="preserve">European Board of Radiology (EBR) Certification</w:t>
      </w:r>
      <w:r>
        <w:t xml:space="preserve">, 2015</w:t>
      </w:r>
    </w:p>
    <w:p>
      <w:pPr>
        <w:numPr>
          <w:ilvl w:val="0"/>
          <w:numId w:val="1005"/>
        </w:numPr>
        <w:pStyle w:val="Compact"/>
      </w:pPr>
      <w:r>
        <w:rPr>
          <w:bCs/>
          <w:b/>
        </w:rPr>
        <w:t xml:space="preserve">Advanced Training in Interventional Radiology (ATIR)</w:t>
      </w:r>
      <w:r>
        <w:t xml:space="preserve">, Frankfurt Institute for Advanced Imaging, 2016</w:t>
      </w:r>
    </w:p>
    <w:p>
      <w:pPr>
        <w:numPr>
          <w:ilvl w:val="0"/>
          <w:numId w:val="1005"/>
        </w:numPr>
        <w:pStyle w:val="Compact"/>
      </w:pPr>
      <w:r>
        <w:rPr>
          <w:bCs/>
          <w:b/>
        </w:rPr>
        <w:t xml:space="preserve">German Medical License (Approbation)</w:t>
      </w:r>
      <w:r>
        <w:t xml:space="preserve">, 2014</w:t>
      </w:r>
    </w:p>
    <w:bookmarkEnd w:id="28"/>
    <w:bookmarkStart w:id="29" w:name="skills"/>
    <w:p>
      <w:pPr>
        <w:pStyle w:val="Heading2"/>
      </w:pPr>
      <w:r>
        <w:t xml:space="preserve">Skills</w:t>
      </w:r>
    </w:p>
    <w:p>
      <w:pPr>
        <w:numPr>
          <w:ilvl w:val="0"/>
          <w:numId w:val="1006"/>
        </w:numPr>
        <w:pStyle w:val="Compact"/>
      </w:pPr>
      <w:r>
        <w:t xml:space="preserve">Expertise in MRI, CT, Ultrasound, and X-ray diagnostics.</w:t>
      </w:r>
    </w:p>
    <w:p>
      <w:pPr>
        <w:numPr>
          <w:ilvl w:val="0"/>
          <w:numId w:val="1006"/>
        </w:numPr>
        <w:pStyle w:val="Compact"/>
      </w:pPr>
      <w:r>
        <w:t xml:space="preserve">Proficient in PACS (Picture Archiving and Communication Systems) and AI-assisted imaging technologies.</w:t>
      </w:r>
    </w:p>
    <w:p>
      <w:pPr>
        <w:numPr>
          <w:ilvl w:val="0"/>
          <w:numId w:val="1006"/>
        </w:numPr>
        <w:pStyle w:val="Compact"/>
      </w:pPr>
      <w:r>
        <w:t xml:space="preserve">Strong analytical skills for interpreting complex medical images and identifying pathologies.</w:t>
      </w:r>
    </w:p>
    <w:p>
      <w:pPr>
        <w:numPr>
          <w:ilvl w:val="0"/>
          <w:numId w:val="1006"/>
        </w:numPr>
        <w:pStyle w:val="Compact"/>
      </w:pPr>
      <w:r>
        <w:t xml:space="preserve">Clinical leadership in managing radiology departments, ensuring efficiency and compliance with German healthcare regulations.</w:t>
      </w:r>
    </w:p>
    <w:p>
      <w:pPr>
        <w:numPr>
          <w:ilvl w:val="0"/>
          <w:numId w:val="1006"/>
        </w:numPr>
        <w:pStyle w:val="Compact"/>
      </w:pPr>
      <w:r>
        <w:t xml:space="preserve">Excellent communication skills in both German and English, facilitating collaboration with international teams.</w:t>
      </w:r>
    </w:p>
    <w:bookmarkEnd w:id="29"/>
    <w:bookmarkStart w:id="30" w:name="publications"/>
    <w:p>
      <w:pPr>
        <w:pStyle w:val="Heading2"/>
      </w:pPr>
      <w:r>
        <w:t xml:space="preserve">Publications</w:t>
      </w:r>
    </w:p>
    <w:p>
      <w:pPr>
        <w:numPr>
          <w:ilvl w:val="0"/>
          <w:numId w:val="1007"/>
        </w:numPr>
        <w:pStyle w:val="Compact"/>
      </w:pPr>
      <w:r>
        <w:t xml:space="preserve">Müller, P., et al. (2019). "AI in Radiology: A Case Study from Germany Frankfurt." *Journal of Medical Imaging and Health Informatics*, 9(3), 456–463.</w:t>
      </w:r>
    </w:p>
    <w:p>
      <w:pPr>
        <w:numPr>
          <w:ilvl w:val="0"/>
          <w:numId w:val="1007"/>
        </w:numPr>
        <w:pStyle w:val="Compact"/>
      </w:pPr>
      <w:r>
        <w:t xml:space="preserve">Müller, P. (2017). "Interventional Radiology Techniques in Oncology." *Deutsche Röntgengesellschaft Annual Report*, 12–18.</w:t>
      </w:r>
    </w:p>
    <w:bookmarkEnd w:id="30"/>
    <w:bookmarkStart w:id="31" w:name="language-proficiency"/>
    <w:p>
      <w:pPr>
        <w:pStyle w:val="Heading2"/>
      </w:pPr>
      <w:r>
        <w:t xml:space="preserve">Language Proficiency</w:t>
      </w:r>
    </w:p>
    <w:p>
      <w:pPr>
        <w:numPr>
          <w:ilvl w:val="0"/>
          <w:numId w:val="1008"/>
        </w:numPr>
        <w:pStyle w:val="Compact"/>
      </w:pPr>
      <w:r>
        <w:t xml:space="preserve">German – Native proficiency</w:t>
      </w:r>
    </w:p>
    <w:p>
      <w:pPr>
        <w:numPr>
          <w:ilvl w:val="0"/>
          <w:numId w:val="1008"/>
        </w:numPr>
        <w:pStyle w:val="Compact"/>
      </w:pPr>
      <w:r>
        <w:t xml:space="preserve">English – Fluent (IELTS 7.5)</w:t>
      </w:r>
    </w:p>
    <w:p>
      <w:pPr>
        <w:numPr>
          <w:ilvl w:val="0"/>
          <w:numId w:val="1008"/>
        </w:numPr>
        <w:pStyle w:val="Compact"/>
      </w:pPr>
      <w:r>
        <w:t xml:space="preserve">Spanish – Basic (conversational)</w:t>
      </w:r>
    </w:p>
    <w:bookmarkEnd w:id="31"/>
    <w:bookmarkStart w:id="32" w:name="professional-memberships"/>
    <w:p>
      <w:pPr>
        <w:pStyle w:val="Heading2"/>
      </w:pPr>
      <w:r>
        <w:t xml:space="preserve">Professional Memberships</w:t>
      </w:r>
    </w:p>
    <w:p>
      <w:pPr>
        <w:numPr>
          <w:ilvl w:val="0"/>
          <w:numId w:val="1009"/>
        </w:numPr>
        <w:pStyle w:val="Compact"/>
      </w:pPr>
      <w:r>
        <w:rPr>
          <w:bCs/>
          <w:b/>
        </w:rPr>
        <w:t xml:space="preserve">Deutsche Röntgengesellschaft (DRG)</w:t>
      </w:r>
    </w:p>
    <w:p>
      <w:pPr>
        <w:numPr>
          <w:ilvl w:val="0"/>
          <w:numId w:val="1009"/>
        </w:numPr>
        <w:pStyle w:val="Compact"/>
      </w:pPr>
      <w:r>
        <w:rPr>
          <w:bCs/>
          <w:b/>
        </w:rPr>
        <w:t xml:space="preserve">European Society of Radiology (ESR)</w:t>
      </w:r>
    </w:p>
    <w:p>
      <w:pPr>
        <w:numPr>
          <w:ilvl w:val="0"/>
          <w:numId w:val="1009"/>
        </w:numPr>
        <w:pStyle w:val="Compact"/>
      </w:pPr>
      <w:r>
        <w:rPr>
          <w:bCs/>
          <w:b/>
        </w:rPr>
        <w:t xml:space="preserve">Société Française de Radiologie (SFR)</w:t>
      </w:r>
    </w:p>
    <w:bookmarkEnd w:id="32"/>
    <w:bookmarkStart w:id="33" w:name="references"/>
    <w:p>
      <w:pPr>
        <w:pStyle w:val="Heading2"/>
      </w:pPr>
      <w:r>
        <w:t xml:space="preserve">References</w:t>
      </w:r>
    </w:p>
    <w:p>
      <w:pPr>
        <w:pStyle w:val="FirstParagraph"/>
      </w:pPr>
      <w:r>
        <w:t xml:space="preserve">Available upon request. Current and former colleagues in Germany Frankfurt, including Dr. Lena Hofmann (Head of Radiology, Hospital Frankfurt am Main) and Prof. Thomas Schneider (Chair of Medical Imaging, University of Frankfurt).</w:t>
      </w:r>
    </w:p>
    <w:bookmarkEnd w:id="33"/>
    <w:p>
      <w:pPr>
        <w:pStyle w:val="BodyText"/>
      </w:pPr>
      <w:r>
        <w:rPr>
          <w:bCs/>
          <w:b/>
        </w:rPr>
        <w:t xml:space="preserve">Note:</w:t>
      </w:r>
      <w:r>
        <w:t xml:space="preserve"> </w:t>
      </w:r>
      <w:r>
        <w:t xml:space="preserve">This Curriculum Vitae is tailored for a Radiologist position in Germany Frankfurt, emphasizing expertise in diagnostic imaging and adherence to German healthcare standards.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in Germany Frankfurt</dc:title>
  <dc:creator/>
  <dc:language>en</dc:language>
  <cp:keywords/>
  <dcterms:created xsi:type="dcterms:W3CDTF">2026-05-31T18:47:58Z</dcterms:created>
  <dcterms:modified xsi:type="dcterms:W3CDTF">2026-05-31T18:47:58Z</dcterms:modified>
</cp:coreProperties>
</file>

<file path=docProps/custom.xml><?xml version="1.0" encoding="utf-8"?>
<Properties xmlns="http://schemas.openxmlformats.org/officeDocument/2006/custom-properties" xmlns:vt="http://schemas.openxmlformats.org/officeDocument/2006/docPropsVTypes"/>
</file>