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Münchner Straße 45, 80539 Munich,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12,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German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imaging, interventional radiology, and advanced medical technologies. Proven expertise in providing accurate diagnoses through state-of-the-art imaging techniques such as MRI, CT, X-ray, and ultrasound. Committed to excellence in patient care within Germany Munich's prestigious healthcare institutions. A strong advocate for evidence-based practices and continuous professional development in the field of Radiology.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Munich (LMU)</w:t>
      </w:r>
      <w:r>
        <w:br/>
      </w:r>
      <w:r>
        <w:t xml:space="preserve">MD, Medical Degree | Graduated: June 2011</w:t>
      </w:r>
      <w:r>
        <w:br/>
      </w:r>
      <w:r>
        <w:t xml:space="preserve">- Specialized in Radiology, with a focus on oncological imaging and neuroimaging.</w:t>
      </w:r>
      <w:r>
        <w:br/>
      </w:r>
      <w:r>
        <w:t xml:space="preserve">- Completed clinical rotations at LMU Klinikum Großhadern, gaining hands-on experience in diagnostic radiology.</w:t>
      </w:r>
    </w:p>
    <w:p>
      <w:pPr>
        <w:pStyle w:val="BodyText"/>
      </w:pPr>
      <w:r>
        <w:rPr>
          <w:bCs/>
          <w:b/>
        </w:rPr>
        <w:t xml:space="preserve">German Medical Licensing Examination (Approbation)</w:t>
      </w:r>
      <w:r>
        <w:br/>
      </w:r>
      <w:r>
        <w:t xml:space="preserve">Certified Radiologist | Approved: July 2014</w:t>
      </w:r>
      <w:r>
        <w:br/>
      </w:r>
      <w:r>
        <w:t xml:space="preserve">- Passed the rigorous national licensing exams required for medical practice in Germany.</w:t>
      </w:r>
      <w:r>
        <w:br/>
      </w:r>
      <w:r>
        <w:t xml:space="preserve">- Registered with the Bavarian Medical Association (Landesärztekammer Bayern).</w:t>
      </w:r>
    </w:p>
    <w:p>
      <w:pPr>
        <w:pStyle w:val="BodyText"/>
      </w:pPr>
      <w:r>
        <w:rPr>
          <w:bCs/>
          <w:b/>
        </w:rPr>
        <w:t xml:space="preserve">Specialized Training in Radiology</w:t>
      </w:r>
      <w:r>
        <w:br/>
      </w:r>
      <w:r>
        <w:t xml:space="preserve">- Residency in Diagnostic Radiology at Klinikum Rechts der Isar, Munich (2014–2017)</w:t>
      </w:r>
      <w:r>
        <w:br/>
      </w:r>
      <w:r>
        <w:t xml:space="preserve">- Focused on advanced imaging modalities, including PET-CT and interventional radiology.</w:t>
      </w:r>
      <w:r>
        <w:br/>
      </w:r>
      <w:r>
        <w:t xml:space="preserve">- Completed a research project on the efficacy of AI-assisted diagnosis in early cancer detection.</w:t>
      </w:r>
      <w:r>
        <w:br/>
      </w:r>
      <w:r>
        <w:t xml:space="preserve">- Fellowship in Neuroradiology at Munich University Hospital (2017–2018)</w:t>
      </w:r>
      <w:r>
        <w:br/>
      </w:r>
      <w:r>
        <w:t xml:space="preserve">- Specialized in brain and spinal imaging, with emphasis on functional MRI techniques.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Radiologist</w:t>
      </w:r>
      <w:r>
        <w:br/>
      </w:r>
      <w:r>
        <w:rPr>
          <w:iCs/>
          <w:i/>
        </w:rPr>
        <w:t xml:space="preserve">Klinikum Rechts der Isar, Munich</w:t>
      </w:r>
      <w:r>
        <w:t xml:space="preserve"> </w:t>
      </w:r>
      <w:r>
        <w:t xml:space="preserve">| January 2018 – Present</w:t>
      </w:r>
      <w:r>
        <w:br/>
      </w:r>
      <w:r>
        <w:t xml:space="preserve">- Supervise and interpret diagnostic imaging studies for over 10,000 patients annually.</w:t>
      </w:r>
      <w:r>
        <w:br/>
      </w:r>
      <w:r>
        <w:t xml:space="preserve">- Lead a team of junior radiologists and radiology residents in advanced imaging procedures.</w:t>
      </w:r>
      <w:r>
        <w:br/>
      </w:r>
      <w:r>
        <w:t xml:space="preserve">- Collaborate with oncologists, neurosurgeons, and other specialists to develop personalized treatment plans.</w:t>
      </w:r>
      <w:r>
        <w:br/>
      </w:r>
      <w:r>
        <w:t xml:space="preserve">- Implement quality assurance protocols to ensure compliance with German healthcare standards.</w:t>
      </w:r>
    </w:p>
    <w:p>
      <w:pPr>
        <w:pStyle w:val="BodyText"/>
      </w:pPr>
      <w:r>
        <w:rPr>
          <w:bCs/>
          <w:b/>
        </w:rPr>
        <w:t xml:space="preserve">Radiologist</w:t>
      </w:r>
      <w:r>
        <w:br/>
      </w:r>
      <w:r>
        <w:rPr>
          <w:iCs/>
          <w:i/>
        </w:rPr>
        <w:t xml:space="preserve">Klinikum Großhadern, University of Munich</w:t>
      </w:r>
      <w:r>
        <w:t xml:space="preserve"> </w:t>
      </w:r>
      <w:r>
        <w:t xml:space="preserve">| August 2015 – December 2017</w:t>
      </w:r>
      <w:r>
        <w:br/>
      </w:r>
      <w:r>
        <w:t xml:space="preserve">- Conducted routine and emergency imaging studies, including trauma assessments.</w:t>
      </w:r>
      <w:r>
        <w:br/>
      </w:r>
      <w:r>
        <w:t xml:space="preserve">- Performed interventional procedures such as biopsies and angiography under real-time imaging guidance.</w:t>
      </w:r>
      <w:r>
        <w:br/>
      </w:r>
      <w:r>
        <w:t xml:space="preserve">- Participated in multidisciplinary tumor boards to discuss complex cases with oncology teams.</w:t>
      </w:r>
    </w:p>
    <w:p>
      <w:pPr>
        <w:pStyle w:val="BodyText"/>
      </w:pPr>
      <w:r>
        <w:rPr>
          <w:bCs/>
          <w:b/>
        </w:rPr>
        <w:t xml:space="preserve">Assistant Radiologist</w:t>
      </w:r>
      <w:r>
        <w:br/>
      </w:r>
      <w:r>
        <w:rPr>
          <w:iCs/>
          <w:i/>
        </w:rPr>
        <w:t xml:space="preserve">Bavarian Radiology Clinic, Munich</w:t>
      </w:r>
      <w:r>
        <w:t xml:space="preserve"> </w:t>
      </w:r>
      <w:r>
        <w:t xml:space="preserve">| July 2014 – July 2015</w:t>
      </w:r>
      <w:r>
        <w:br/>
      </w:r>
      <w:r>
        <w:t xml:space="preserve">- Assisted in the diagnosis of musculoskeletal and abdominal pathologies using CT and MRI.</w:t>
      </w:r>
      <w:r>
        <w:br/>
      </w:r>
      <w:r>
        <w:t xml:space="preserve">- Provided support in developing imaging protocols for pediatric patients.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Approbation as a Radiologist (Germany)</w:t>
      </w:r>
      <w:r>
        <w:t xml:space="preserve"> </w:t>
      </w:r>
      <w:r>
        <w:t xml:space="preserve">– Valid since 2014.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Board of Radiology (EBR) Certification</w:t>
      </w:r>
      <w:r>
        <w:t xml:space="preserve"> </w:t>
      </w:r>
      <w:r>
        <w:t xml:space="preserve">– Passed in 2016.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in Advanced MRI Techniques</w:t>
      </w:r>
      <w:r>
        <w:t xml:space="preserve"> </w:t>
      </w:r>
      <w:r>
        <w:t xml:space="preserve">– Issued by the German Society of Radiology (DRG).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 </w:t>
      </w:r>
      <w:r>
        <w:t xml:space="preserve">– CPR certification for emergency scenarios.</w:t>
      </w:r>
    </w:p>
    <w:bookmarkEnd w:id="23"/>
    <w:bookmarkStart w:id="24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Peer-Reviewed Articles</w:t>
      </w:r>
      <w:r>
        <w:br/>
      </w:r>
      <w:r>
        <w:t xml:space="preserve">- "AI Integration in Early Cancer Detection: A Multicenter Study in Germany Munich." *Journal of Radiological Imaging*, 2021.</w:t>
      </w:r>
      <w:r>
        <w:br/>
      </w:r>
      <w:r>
        <w:t xml:space="preserve">- "Comparative Analysis of PET-CT vs. MRI for Brain Tumor Characterization." *European Journal of Radiology*, 2019.</w:t>
      </w:r>
    </w:p>
    <w:p>
      <w:pPr>
        <w:pStyle w:val="BodyText"/>
      </w:pPr>
      <w:r>
        <w:rPr>
          <w:bCs/>
          <w:b/>
        </w:rPr>
        <w:t xml:space="preserve">Conference Presentations</w:t>
      </w:r>
      <w:r>
        <w:br/>
      </w:r>
      <w:r>
        <w:t xml:space="preserve">- Presented a paper on "Interventional Radiology in Trauma Care" at the DRG Annual Congress, Munich (2020).</w:t>
      </w:r>
      <w:r>
        <w:br/>
      </w:r>
      <w:r>
        <w:t xml:space="preserve">- Panelist at the International Symposium on Neuroimaging in Germany (2018).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German – Native speaker.</w:t>
      </w:r>
    </w:p>
    <w:p>
      <w:pPr>
        <w:numPr>
          <w:ilvl w:val="0"/>
          <w:numId w:val="1002"/>
        </w:numPr>
        <w:pStyle w:val="Compact"/>
      </w:pPr>
      <w:r>
        <w:t xml:space="preserve">English – Fluent, with publications and presentations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French – Basic proficiency for patient communication in multicultural settings.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t xml:space="preserve">Proficient in PACS (Picture Archiving and Communication Systems) and RIS (Radiology Information Systems).</w:t>
      </w:r>
    </w:p>
    <w:p>
      <w:pPr>
        <w:numPr>
          <w:ilvl w:val="0"/>
          <w:numId w:val="1003"/>
        </w:numPr>
        <w:pStyle w:val="Compact"/>
      </w:pPr>
      <w:r>
        <w:t xml:space="preserve">Expertise in advanced imaging modalities: MRI, CT, Ultrasound, X-ray, and Nuclear Medicine.</w:t>
      </w:r>
    </w:p>
    <w:p>
      <w:pPr>
        <w:numPr>
          <w:ilvl w:val="0"/>
          <w:numId w:val="1003"/>
        </w:numPr>
        <w:pStyle w:val="Compact"/>
      </w:pPr>
      <w:r>
        <w:t xml:space="preserve">Strong analytical skills for interpreting complex imaging data.</w:t>
      </w:r>
    </w:p>
    <w:p>
      <w:pPr>
        <w:numPr>
          <w:ilvl w:val="0"/>
          <w:numId w:val="1003"/>
        </w:numPr>
        <w:pStyle w:val="Compact"/>
      </w:pPr>
      <w:r>
        <w:t xml:space="preserve">Excellent communication abilities to explain findings to patients and colleagues.</w:t>
      </w:r>
    </w:p>
    <w:p>
      <w:pPr>
        <w:numPr>
          <w:ilvl w:val="0"/>
          <w:numId w:val="1003"/>
        </w:numPr>
        <w:pStyle w:val="Compact"/>
      </w:pPr>
      <w:r>
        <w:t xml:space="preserve">Leadership and team management experience in high-pressure clinical environments.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Deutsche Röntgengesellschaft (DRG)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Active participant in continuing education programs.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Bavarian Medical Association (Landesärztekammer Bayern)</w:t>
      </w:r>
      <w:r>
        <w:t xml:space="preserve"> </w:t>
      </w:r>
      <w:r>
        <w:t xml:space="preserve">– Registered and compliant with all professional regulations.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Development</w:t>
      </w:r>
      <w:r>
        <w:br/>
      </w:r>
      <w:r>
        <w:t xml:space="preserve">- Completed a workshop on "Ethical Challenges in Radiology" at the University of Heidelberg (2019).</w:t>
      </w:r>
      <w:r>
        <w:br/>
      </w:r>
      <w:r>
        <w:t xml:space="preserve">- Attended the DRG Annual Meeting in Munich to stay updated on German healthcare guidelines.</w:t>
      </w:r>
    </w:p>
    <w:p>
      <w:pPr>
        <w:pStyle w:val="BodyText"/>
      </w:pPr>
      <w:r>
        <w:rPr>
          <w:bCs/>
          <w:b/>
        </w:rPr>
        <w:t xml:space="preserve">Community Engagement</w:t>
      </w:r>
      <w:r>
        <w:br/>
      </w:r>
      <w:r>
        <w:t xml:space="preserve">- Volunteer radiologist at local health fairs, providing free screenings and patient education in Germany Munich.</w:t>
      </w:r>
    </w:p>
    <w:p>
      <w:pPr>
        <w:pStyle w:val="BodyText"/>
      </w:pPr>
      <w:r>
        <w:t xml:space="preserve">Curriculum Vitae for Radiologist – Germany Munich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Germany Munich</dc:title>
  <dc:creator/>
  <dc:language>en</dc:language>
  <cp:keywords/>
  <dcterms:created xsi:type="dcterms:W3CDTF">2026-05-01T03:23:13Z</dcterms:created>
  <dcterms:modified xsi:type="dcterms:W3CDTF">2026-05-01T03:23:13Z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