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Italy</w:t>
      </w:r>
      <w:r>
        <w:t xml:space="preserve"> </w:t>
      </w:r>
      <w:r>
        <w:t xml:space="preserve">Milan</w:t>
      </w:r>
    </w:p>
    <w:bookmarkStart w:id="33" w:name="curriculum-vitae"/>
    <w:p>
      <w:pPr>
        <w:pStyle w:val="Heading1"/>
      </w:pPr>
      <w:r>
        <w:t xml:space="preserve">Curriculum Vitae</w:t>
      </w:r>
    </w:p>
    <w:bookmarkStart w:id="32" w:name="X2d29be26d72a7b197298cc87e68cfb1951b1ef1"/>
    <w:p>
      <w:pPr>
        <w:pStyle w:val="Heading2"/>
      </w:pPr>
      <w:r>
        <w:t xml:space="preserve">Radiologist Specializing in Italy and Milan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Elena Marconi</w:t>
      </w:r>
    </w:p>
    <w:p>
      <w:pPr>
        <w:pStyle w:val="BodyText"/>
      </w:pPr>
      <w:r>
        <w:rPr>
          <w:bCs/>
          <w:b/>
        </w:rPr>
        <w:t xml:space="preserve">Address:</w:t>
      </w:r>
      <w:r>
        <w:t xml:space="preserve"> </w:t>
      </w:r>
      <w:r>
        <w:t xml:space="preserve">Via della Ristorazione, 45, 20121 Milan, Italy</w:t>
      </w:r>
    </w:p>
    <w:p>
      <w:pPr>
        <w:pStyle w:val="BodyText"/>
      </w:pPr>
      <w:r>
        <w:rPr>
          <w:bCs/>
          <w:b/>
        </w:rPr>
        <w:t xml:space="preserve">Email:</w:t>
      </w:r>
      <w:r>
        <w:t xml:space="preserve"> </w:t>
      </w:r>
      <w:r>
        <w:t xml:space="preserve">elena.marconi@radiologist.it</w:t>
      </w:r>
    </w:p>
    <w:p>
      <w:pPr>
        <w:pStyle w:val="BodyText"/>
      </w:pPr>
      <w:r>
        <w:rPr>
          <w:bCs/>
          <w:b/>
        </w:rPr>
        <w:t xml:space="preserve">Phone:</w:t>
      </w:r>
      <w:r>
        <w:t xml:space="preserve"> </w:t>
      </w:r>
      <w:r>
        <w:t xml:space="preserve">+39 348 123 4567</w:t>
      </w:r>
    </w:p>
    <w:p>
      <w:pPr>
        <w:pStyle w:val="BodyText"/>
      </w:pPr>
      <w:r>
        <w:rPr>
          <w:bCs/>
          <w:b/>
        </w:rPr>
        <w:t xml:space="preserve">Languages:</w:t>
      </w:r>
      <w:r>
        <w:t xml:space="preserve"> </w:t>
      </w:r>
      <w:r>
        <w:t xml:space="preserve">Italian (native), English (fluent), French (basic)</w:t>
      </w:r>
    </w:p>
    <w:bookmarkEnd w:id="20"/>
    <w:bookmarkStart w:id="21" w:name="professional-summary"/>
    <w:p>
      <w:pPr>
        <w:pStyle w:val="Heading3"/>
      </w:pPr>
      <w:r>
        <w:t xml:space="preserve">Professional Summary</w:t>
      </w:r>
    </w:p>
    <w:p>
      <w:pPr>
        <w:pStyle w:val="FirstParagraph"/>
      </w:pPr>
      <w:r>
        <w:t xml:space="preserve">Highly experienced Radiologist with over 12 years of expertise in diagnostic imaging, interventional radiology, and advanced medical technologies. Specialized in providing accurate radiological assessments tailored to the unique healthcare needs of Italy Milan. A strong advocate for patient-centered care, leveraging cutting-edge techniques and collaborative multidisciplinary approaches to enhance clinical outcomes. Committed to advancing radiological standards in the Lombardy region through continuous professional development and research.</w:t>
      </w:r>
    </w:p>
    <w:bookmarkEnd w:id="21"/>
    <w:bookmarkStart w:id="22" w:name="education"/>
    <w:p>
      <w:pPr>
        <w:pStyle w:val="Heading3"/>
      </w:pPr>
      <w:r>
        <w:t xml:space="preserve">Education</w:t>
      </w:r>
    </w:p>
    <w:p>
      <w:pPr>
        <w:numPr>
          <w:ilvl w:val="0"/>
          <w:numId w:val="1001"/>
        </w:numPr>
        <w:pStyle w:val="Compact"/>
      </w:pPr>
      <w:r>
        <w:rPr>
          <w:bCs/>
          <w:b/>
        </w:rPr>
        <w:t xml:space="preserve">MEDICAL DEGREE (Laurea Magistrale in Medicina e Chirurgia)</w:t>
      </w:r>
    </w:p>
    <w:p>
      <w:pPr>
        <w:numPr>
          <w:ilvl w:val="0"/>
          <w:numId w:val="1001"/>
        </w:numPr>
        <w:pStyle w:val="Compact"/>
      </w:pPr>
      <w:r>
        <w:rPr>
          <w:bCs/>
          <w:b/>
        </w:rPr>
        <w:t xml:space="preserve">SPECIALIZATION IN RADIODYNAMICS AND RADIOLOGICAL SCIENCES</w:t>
      </w:r>
    </w:p>
    <w:bookmarkEnd w:id="22"/>
    <w:bookmarkStart w:id="26" w:name="professional-experience"/>
    <w:p>
      <w:pPr>
        <w:pStyle w:val="Heading3"/>
      </w:pPr>
      <w:r>
        <w:t xml:space="preserve">Professional Experience</w:t>
      </w:r>
    </w:p>
    <w:bookmarkStart w:id="23" w:name="Xf3de8c648ebf3bf3cf0ee1e71f96b7c412af1e4"/>
    <w:p>
      <w:pPr>
        <w:pStyle w:val="Heading4"/>
      </w:pPr>
      <w:r>
        <w:t xml:space="preserve">Radiologist | Ospedale Niguarda Ca' Granda, Milan, Italy (2018–Present)</w:t>
      </w:r>
    </w:p>
    <w:p>
      <w:pPr>
        <w:numPr>
          <w:ilvl w:val="0"/>
          <w:numId w:val="1002"/>
        </w:numPr>
        <w:pStyle w:val="Compact"/>
      </w:pPr>
      <w:r>
        <w:t xml:space="preserve">Lead radiologist in the diagnostic imaging department, managing over 500 patient cases monthly.</w:t>
      </w:r>
    </w:p>
    <w:p>
      <w:pPr>
        <w:numPr>
          <w:ilvl w:val="0"/>
          <w:numId w:val="1002"/>
        </w:numPr>
        <w:pStyle w:val="Compact"/>
      </w:pPr>
      <w:r>
        <w:t xml:space="preserve">Specializing in cross-sectional imaging (CT, MRI) and interventional procedures for oncological and musculoskeletal conditions.</w:t>
      </w:r>
    </w:p>
    <w:p>
      <w:pPr>
        <w:numPr>
          <w:ilvl w:val="0"/>
          <w:numId w:val="1002"/>
        </w:numPr>
        <w:pStyle w:val="Compact"/>
      </w:pPr>
      <w:r>
        <w:t xml:space="preserve">Collaborated with neurosurgeons, oncologists, and orthopedic specialists to optimize treatment plans using advanced imaging techniques.</w:t>
      </w:r>
    </w:p>
    <w:p>
      <w:pPr>
        <w:numPr>
          <w:ilvl w:val="0"/>
          <w:numId w:val="1002"/>
        </w:numPr>
        <w:pStyle w:val="Compact"/>
      </w:pPr>
      <w:r>
        <w:t xml:space="preserve">Implemented a PACS system upgrade to improve diagnostic efficiency in the Milan healthcare network.</w:t>
      </w:r>
    </w:p>
    <w:bookmarkEnd w:id="23"/>
    <w:bookmarkStart w:id="24" w:name="X4a7412725aadffef6cc1dfeae4bb2263f674ce6"/>
    <w:p>
      <w:pPr>
        <w:pStyle w:val="Heading4"/>
      </w:pPr>
      <w:r>
        <w:t xml:space="preserve">Radiologist | Policlinico di Milano, Italy (2015–2018)</w:t>
      </w:r>
    </w:p>
    <w:p>
      <w:pPr>
        <w:numPr>
          <w:ilvl w:val="0"/>
          <w:numId w:val="1003"/>
        </w:numPr>
        <w:pStyle w:val="Compact"/>
      </w:pPr>
      <w:r>
        <w:t xml:space="preserve">Provided radiological support for emergency trauma cases, ensuring rapid and accurate diagnostics.</w:t>
      </w:r>
    </w:p>
    <w:p>
      <w:pPr>
        <w:numPr>
          <w:ilvl w:val="0"/>
          <w:numId w:val="1003"/>
        </w:numPr>
        <w:pStyle w:val="Compact"/>
      </w:pPr>
      <w:r>
        <w:t xml:space="preserve">Conducted research on the efficacy of contrast-enhanced MRI in early detection of liver metastases.</w:t>
      </w:r>
    </w:p>
    <w:p>
      <w:pPr>
        <w:numPr>
          <w:ilvl w:val="0"/>
          <w:numId w:val="1003"/>
        </w:numPr>
        <w:pStyle w:val="Compact"/>
      </w:pPr>
      <w:r>
        <w:t xml:space="preserve">Mentored junior radiologists and medical residents, focusing on Italian medical regulations and ethical standards.</w:t>
      </w:r>
    </w:p>
    <w:bookmarkEnd w:id="24"/>
    <w:bookmarkStart w:id="25" w:name="Xf203f248dcc60a2c26cefdd2a2a22a6777783e5"/>
    <w:p>
      <w:pPr>
        <w:pStyle w:val="Heading4"/>
      </w:pPr>
      <w:r>
        <w:t xml:space="preserve">Resident Radiologist | Ospedale San Raffaele, Milan, Italy (2014–2015)</w:t>
      </w:r>
    </w:p>
    <w:p>
      <w:pPr>
        <w:numPr>
          <w:ilvl w:val="0"/>
          <w:numId w:val="1004"/>
        </w:numPr>
        <w:pStyle w:val="Compact"/>
      </w:pPr>
      <w:r>
        <w:t xml:space="preserve">Gained hands-on experience in all radiological modalities, including X-ray, ultrasound, and nuclear medicine.</w:t>
      </w:r>
    </w:p>
    <w:p>
      <w:pPr>
        <w:numPr>
          <w:ilvl w:val="0"/>
          <w:numId w:val="1004"/>
        </w:numPr>
        <w:pStyle w:val="Compact"/>
      </w:pPr>
      <w:r>
        <w:t xml:space="preserve">Published a case study on the use of PET-CT in diagnosing rare lymphomas at the Milan Radiology Conference (2015).</w:t>
      </w:r>
    </w:p>
    <w:bookmarkEnd w:id="25"/>
    <w:bookmarkEnd w:id="26"/>
    <w:bookmarkStart w:id="27" w:name="certifications-memberships"/>
    <w:p>
      <w:pPr>
        <w:pStyle w:val="Heading3"/>
      </w:pPr>
      <w:r>
        <w:t xml:space="preserve">Certifications &amp; Memberships</w:t>
      </w:r>
    </w:p>
    <w:p>
      <w:pPr>
        <w:numPr>
          <w:ilvl w:val="0"/>
          <w:numId w:val="1005"/>
        </w:numPr>
        <w:pStyle w:val="Compact"/>
      </w:pPr>
      <w:r>
        <w:rPr>
          <w:bCs/>
          <w:b/>
        </w:rPr>
        <w:t xml:space="preserve">Italian Medical Board (Ordine dei Medici)</w:t>
      </w:r>
      <w:r>
        <w:t xml:space="preserve"> </w:t>
      </w:r>
      <w:r>
        <w:t xml:space="preserve">– Registered Radiologist, 2014</w:t>
      </w:r>
    </w:p>
    <w:p>
      <w:pPr>
        <w:numPr>
          <w:ilvl w:val="0"/>
          <w:numId w:val="1005"/>
        </w:numPr>
        <w:pStyle w:val="Compact"/>
      </w:pPr>
      <w:r>
        <w:rPr>
          <w:bCs/>
          <w:b/>
        </w:rPr>
        <w:t xml:space="preserve">European Society of Radiology (ESR)</w:t>
      </w:r>
      <w:r>
        <w:t xml:space="preserve"> </w:t>
      </w:r>
      <w:r>
        <w:t xml:space="preserve">– Member since 2016</w:t>
      </w:r>
    </w:p>
    <w:p>
      <w:pPr>
        <w:numPr>
          <w:ilvl w:val="0"/>
          <w:numId w:val="1005"/>
        </w:numPr>
        <w:pStyle w:val="Compact"/>
      </w:pPr>
      <w:r>
        <w:rPr>
          <w:bCs/>
          <w:b/>
        </w:rPr>
        <w:t xml:space="preserve">Italian Society of Radiology (SIRM)</w:t>
      </w:r>
      <w:r>
        <w:t xml:space="preserve"> </w:t>
      </w:r>
      <w:r>
        <w:t xml:space="preserve">– Active member, contributing to regional radiological guidelines.</w:t>
      </w:r>
    </w:p>
    <w:p>
      <w:pPr>
        <w:numPr>
          <w:ilvl w:val="0"/>
          <w:numId w:val="1005"/>
        </w:numPr>
        <w:pStyle w:val="Compact"/>
      </w:pPr>
      <w:r>
        <w:rPr>
          <w:bCs/>
          <w:b/>
        </w:rPr>
        <w:t xml:space="preserve">Certified in Advanced Imaging Techniques</w:t>
      </w:r>
      <w:r>
        <w:t xml:space="preserve"> </w:t>
      </w:r>
      <w:r>
        <w:t xml:space="preserve">– Provided by the Milan Institute of Radiological Sciences, 2020</w:t>
      </w:r>
    </w:p>
    <w:bookmarkEnd w:id="27"/>
    <w:bookmarkStart w:id="28" w:name="skills"/>
    <w:p>
      <w:pPr>
        <w:pStyle w:val="Heading3"/>
      </w:pPr>
      <w:r>
        <w:t xml:space="preserve">Skills</w:t>
      </w:r>
    </w:p>
    <w:p>
      <w:pPr>
        <w:numPr>
          <w:ilvl w:val="0"/>
          <w:numId w:val="1006"/>
        </w:numPr>
        <w:pStyle w:val="Compact"/>
      </w:pPr>
      <w:r>
        <w:t xml:space="preserve">Expertise in MRI, CT, X-ray, and ultrasound diagnostics.</w:t>
      </w:r>
    </w:p>
    <w:p>
      <w:pPr>
        <w:numPr>
          <w:ilvl w:val="0"/>
          <w:numId w:val="1006"/>
        </w:numPr>
        <w:pStyle w:val="Compact"/>
      </w:pPr>
      <w:r>
        <w:t xml:space="preserve">Proficient in PACS and RIS systems for radiological workflow management.</w:t>
      </w:r>
    </w:p>
    <w:p>
      <w:pPr>
        <w:numPr>
          <w:ilvl w:val="0"/>
          <w:numId w:val="1006"/>
        </w:numPr>
        <w:pStyle w:val="Compact"/>
      </w:pPr>
      <w:r>
        <w:t xml:space="preserve">Familiarity with Italian healthcare protocols (SSN) and data privacy regulations (GDPR).</w:t>
      </w:r>
    </w:p>
    <w:p>
      <w:pPr>
        <w:numPr>
          <w:ilvl w:val="0"/>
          <w:numId w:val="1006"/>
        </w:numPr>
        <w:pStyle w:val="Compact"/>
      </w:pPr>
      <w:r>
        <w:t xml:space="preserve">Strong analytical skills for interpreting complex imaging data.</w:t>
      </w:r>
    </w:p>
    <w:bookmarkEnd w:id="28"/>
    <w:bookmarkStart w:id="29" w:name="publications"/>
    <w:p>
      <w:pPr>
        <w:pStyle w:val="Heading3"/>
      </w:pPr>
      <w:r>
        <w:t xml:space="preserve">Publications</w:t>
      </w:r>
    </w:p>
    <w:p>
      <w:pPr>
        <w:numPr>
          <w:ilvl w:val="0"/>
          <w:numId w:val="1007"/>
        </w:numPr>
        <w:pStyle w:val="Compact"/>
      </w:pPr>
      <w:r>
        <w:rPr>
          <w:bCs/>
          <w:b/>
        </w:rPr>
        <w:t xml:space="preserve">"Advancements in MRI for Early Cancer Detection in Milan Hospitals"</w:t>
      </w:r>
      <w:r>
        <w:t xml:space="preserve"> </w:t>
      </w:r>
      <w:r>
        <w:t xml:space="preserve">– Published in *Radiologia Medica*, 2019.</w:t>
      </w:r>
    </w:p>
    <w:p>
      <w:pPr>
        <w:numPr>
          <w:ilvl w:val="0"/>
          <w:numId w:val="1007"/>
        </w:numPr>
        <w:pStyle w:val="Compact"/>
      </w:pPr>
      <w:r>
        <w:rPr>
          <w:bCs/>
          <w:b/>
        </w:rPr>
        <w:t xml:space="preserve">"Interventional Radiology Applications in Orthopedic Surgery: A Milan Case Series"</w:t>
      </w:r>
      <w:r>
        <w:t xml:space="preserve"> </w:t>
      </w:r>
      <w:r>
        <w:t xml:space="preserve">– Co-authored with the Ospedale Niguarda team, 2021.</w:t>
      </w:r>
    </w:p>
    <w:bookmarkEnd w:id="29"/>
    <w:bookmarkStart w:id="30" w:name="awards-honors"/>
    <w:p>
      <w:pPr>
        <w:pStyle w:val="Heading3"/>
      </w:pPr>
      <w:r>
        <w:t xml:space="preserve">Awards &amp; Honors</w:t>
      </w:r>
    </w:p>
    <w:p>
      <w:pPr>
        <w:numPr>
          <w:ilvl w:val="0"/>
          <w:numId w:val="1008"/>
        </w:numPr>
        <w:pStyle w:val="Compact"/>
      </w:pPr>
      <w:r>
        <w:rPr>
          <w:bCs/>
          <w:b/>
        </w:rPr>
        <w:t xml:space="preserve">Best Radiologist Award</w:t>
      </w:r>
      <w:r>
        <w:t xml:space="preserve"> </w:t>
      </w:r>
      <w:r>
        <w:t xml:space="preserve">– Milan Medical Excellence Awards, 2020.</w:t>
      </w:r>
    </w:p>
    <w:p>
      <w:pPr>
        <w:numPr>
          <w:ilvl w:val="0"/>
          <w:numId w:val="1008"/>
        </w:numPr>
        <w:pStyle w:val="Compact"/>
      </w:pPr>
      <w:r>
        <w:rPr>
          <w:bCs/>
          <w:b/>
        </w:rPr>
        <w:t xml:space="preserve">Research Grant from the Lombardy Regional Health Authority</w:t>
      </w:r>
      <w:r>
        <w:t xml:space="preserve"> </w:t>
      </w:r>
      <w:r>
        <w:t xml:space="preserve">– For a project on AI integration in radiological diagnostics, 2017–2019.</w:t>
      </w:r>
    </w:p>
    <w:bookmarkEnd w:id="30"/>
    <w:bookmarkStart w:id="31" w:name="additional-information"/>
    <w:p>
      <w:pPr>
        <w:pStyle w:val="Heading3"/>
      </w:pPr>
      <w:r>
        <w:t xml:space="preserve">Additional Information</w:t>
      </w:r>
    </w:p>
    <w:p>
      <w:pPr>
        <w:pStyle w:val="FirstParagraph"/>
      </w:pPr>
      <w:r>
        <w:rPr>
          <w:bCs/>
          <w:b/>
        </w:rPr>
        <w:t xml:space="preserve">Community Engagement:</w:t>
      </w:r>
      <w:r>
        <w:t xml:space="preserve"> </w:t>
      </w:r>
      <w:r>
        <w:t xml:space="preserve">Regular speaker at Milan Radiology Seminars and volunteer radiologist at local health fairs.</w:t>
      </w:r>
    </w:p>
    <w:p>
      <w:pPr>
        <w:pStyle w:val="BodyText"/>
      </w:pPr>
      <w:r>
        <w:rPr>
          <w:bCs/>
          <w:b/>
        </w:rPr>
        <w:t xml:space="preserve">Software Proficiency:</w:t>
      </w:r>
      <w:r>
        <w:t xml:space="preserve"> </w:t>
      </w:r>
      <w:r>
        <w:t xml:space="preserve">Adobe Photoshop (for image enhancement), PACS, RIS, and Microsoft Office Suite.</w:t>
      </w:r>
    </w:p>
    <w:bookmarkEnd w:id="31"/>
    <w:p>
      <w:pPr>
        <w:pStyle w:val="BodyText"/>
      </w:pPr>
      <w:r>
        <w:rPr>
          <w:iCs/>
          <w:i/>
        </w:rPr>
        <w:t xml:space="preserve">Curriculum Vitae for Radiologist in Italy Milan –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Italy Milan</dc:title>
  <dc:creator/>
  <dc:language>en</dc:language>
  <cp:keywords/>
  <dcterms:created xsi:type="dcterms:W3CDTF">2025-12-11T17:25:25Z</dcterms:created>
  <dcterms:modified xsi:type="dcterms:W3CDTF">2025-12-11T17:25:25Z</dcterms:modified>
</cp:coreProperties>
</file>

<file path=docProps/custom.xml><?xml version="1.0" encoding="utf-8"?>
<Properties xmlns="http://schemas.openxmlformats.org/officeDocument/2006/custom-properties" xmlns:vt="http://schemas.openxmlformats.org/officeDocument/2006/docPropsVTypes"/>
</file>