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radiologist-japan-tokyo"/>
    <w:p>
      <w:pPr>
        <w:pStyle w:val="Heading2"/>
      </w:pPr>
      <w:r>
        <w:t xml:space="preserve">Radiologist – Japan Tokyo</w:t>
      </w:r>
    </w:p>
    <w:p>
      <w:pPr>
        <w:pStyle w:val="FirstParagraph"/>
      </w:pPr>
      <w:r>
        <w:rPr>
          <w:bCs/>
          <w:b/>
        </w:rPr>
        <w:t xml:space="preserve">Name:</w:t>
      </w:r>
      <w:r>
        <w:t xml:space="preserve"> </w:t>
      </w:r>
      <w:r>
        <w:t xml:space="preserve">Dr. Akira Tanaka</w:t>
      </w:r>
      <w:r>
        <w:br/>
      </w:r>
      <w:r>
        <w:rPr>
          <w:bCs/>
          <w:b/>
        </w:rPr>
        <w:t xml:space="preserve">Contact:</w:t>
      </w:r>
      <w:r>
        <w:t xml:space="preserve"> </w:t>
      </w:r>
      <w:r>
        <w:t xml:space="preserve">+81-3-XXXX-XXXX | akira.tanaka@radiology.jp</w:t>
      </w:r>
      <w:r>
        <w:br/>
      </w:r>
      <w:r>
        <w:rPr>
          <w:bCs/>
          <w:b/>
        </w:rPr>
        <w:t xml:space="preserve">Location:</w:t>
      </w:r>
      <w:r>
        <w:t xml:space="preserve"> </w:t>
      </w:r>
      <w:r>
        <w:t xml:space="preserve">Tokyo, Japan</w:t>
      </w:r>
    </w:p>
    <w:bookmarkStart w:id="20" w:name="professional-summary"/>
    <w:p>
      <w:pPr>
        <w:pStyle w:val="Heading3"/>
      </w:pPr>
      <w:r>
        <w:t xml:space="preserve">Professional Summary</w:t>
      </w:r>
    </w:p>
    <w:p>
      <w:pPr>
        <w:pStyle w:val="FirstParagraph"/>
      </w:pPr>
      <w:r>
        <w:t xml:space="preserve">A highly skilled and dedicated Radiologist with over 10 years of experience in diagnostic imaging and interventional radiology. Specialized in advanced imaging technologies such as MRI, CT, and ultrasound. Proven expertise in interpreting complex medical images to support accurate diagnoses. Committed to delivering high-quality patient care within the dynamic healthcare environment of Japan Tokyo. A strong advocate for integrating cutting-edge technology with clinical excellence to enhance medical outcomes.</w:t>
      </w:r>
    </w:p>
    <w:bookmarkEnd w:id="20"/>
    <w:bookmarkStart w:id="21" w:name="education"/>
    <w:p>
      <w:pPr>
        <w:pStyle w:val="Heading3"/>
      </w:pPr>
      <w:r>
        <w:t xml:space="preserve">Education</w:t>
      </w:r>
    </w:p>
    <w:p>
      <w:pPr>
        <w:numPr>
          <w:ilvl w:val="0"/>
          <w:numId w:val="1001"/>
        </w:numPr>
        <w:pStyle w:val="Compact"/>
      </w:pPr>
      <w:r>
        <w:rPr>
          <w:bCs/>
          <w:b/>
        </w:rPr>
        <w:t xml:space="preserve">Kyoto University School of Medicine</w:t>
      </w:r>
      <w:r>
        <w:t xml:space="preserve">, Kyoto, Japan</w:t>
      </w:r>
      <w:r>
        <w:br/>
      </w:r>
      <w:r>
        <w:t xml:space="preserve">M.D., 2005–2011</w:t>
      </w:r>
    </w:p>
    <w:p>
      <w:pPr>
        <w:numPr>
          <w:ilvl w:val="0"/>
          <w:numId w:val="1001"/>
        </w:numPr>
        <w:pStyle w:val="Compact"/>
      </w:pPr>
      <w:r>
        <w:rPr>
          <w:bCs/>
          <w:b/>
        </w:rPr>
        <w:t xml:space="preserve">Tokyo University Hospital Residency Program in Radiology</w:t>
      </w:r>
      <w:r>
        <w:t xml:space="preserve">, Tokyo, Japan</w:t>
      </w:r>
      <w:r>
        <w:br/>
      </w:r>
      <w:r>
        <w:t xml:space="preserve">Residency, 2011–2015</w:t>
      </w:r>
    </w:p>
    <w:p>
      <w:pPr>
        <w:numPr>
          <w:ilvl w:val="0"/>
          <w:numId w:val="1001"/>
        </w:numPr>
        <w:pStyle w:val="Compact"/>
      </w:pPr>
      <w:r>
        <w:rPr>
          <w:bCs/>
          <w:b/>
        </w:rPr>
        <w:t xml:space="preserve">Japanese Society of Radiological Technology Certification</w:t>
      </w:r>
      <w:r>
        <w:t xml:space="preserve">, Tokyo, Japan</w:t>
      </w:r>
      <w:r>
        <w:br/>
      </w:r>
      <w:r>
        <w:t xml:space="preserve">Certified Radiological Technologist, 2016</w:t>
      </w:r>
    </w:p>
    <w:bookmarkEnd w:id="21"/>
    <w:bookmarkStart w:id="24" w:name="professional-experience"/>
    <w:p>
      <w:pPr>
        <w:pStyle w:val="Heading3"/>
      </w:pPr>
      <w:r>
        <w:t xml:space="preserve">Professional Experience</w:t>
      </w:r>
    </w:p>
    <w:bookmarkStart w:id="22" w:name="X5997540dd731e60b48f27bef7b35a1361f24be1"/>
    <w:p>
      <w:pPr>
        <w:pStyle w:val="Heading4"/>
      </w:pPr>
      <w:r>
        <w:t xml:space="preserve">Tokyo General Hospital – Radiology Department</w:t>
      </w:r>
    </w:p>
    <w:p>
      <w:pPr>
        <w:pStyle w:val="FirstParagraph"/>
      </w:pPr>
      <w:r>
        <w:rPr>
          <w:iCs/>
          <w:i/>
        </w:rPr>
        <w:t xml:space="preserve">Radiologist (2015–Present)</w:t>
      </w:r>
    </w:p>
    <w:p>
      <w:pPr>
        <w:numPr>
          <w:ilvl w:val="0"/>
          <w:numId w:val="1002"/>
        </w:numPr>
        <w:pStyle w:val="Compact"/>
      </w:pPr>
      <w:r>
        <w:t xml:space="preserve">Lead interpretation of diagnostic imaging studies, including X-rays, CT scans, and MRIs, for a diverse patient population in Japan Tokyo.</w:t>
      </w:r>
    </w:p>
    <w:p>
      <w:pPr>
        <w:numPr>
          <w:ilvl w:val="0"/>
          <w:numId w:val="1002"/>
        </w:numPr>
        <w:pStyle w:val="Compact"/>
      </w:pPr>
      <w:r>
        <w:t xml:space="preserve">Collaborated with multidisciplinary teams to develop personalized treatment plans for patients with complex conditions such as cancer and cardiovascular diseases.</w:t>
      </w:r>
    </w:p>
    <w:p>
      <w:pPr>
        <w:numPr>
          <w:ilvl w:val="0"/>
          <w:numId w:val="1002"/>
        </w:numPr>
        <w:pStyle w:val="Compact"/>
      </w:pPr>
      <w:r>
        <w:t xml:space="preserve">Provided expert guidance in interventional radiology procedures, including image-guided biopsies and minimally invasive surgeries, enhancing patient recovery outcomes.</w:t>
      </w:r>
    </w:p>
    <w:p>
      <w:pPr>
        <w:numPr>
          <w:ilvl w:val="0"/>
          <w:numId w:val="1002"/>
        </w:numPr>
        <w:pStyle w:val="Compact"/>
      </w:pPr>
      <w:r>
        <w:t xml:space="preserve">Published research on the efficacy of AI-assisted imaging technologies in Japan Tokyo’s healthcare system, contributing to advancements in diagnostic accuracy.</w:t>
      </w:r>
    </w:p>
    <w:bookmarkEnd w:id="22"/>
    <w:bookmarkStart w:id="23" w:name="shibuya-medical-imaging-center"/>
    <w:p>
      <w:pPr>
        <w:pStyle w:val="Heading4"/>
      </w:pPr>
      <w:r>
        <w:t xml:space="preserve">Shibuya Medical Imaging Center</w:t>
      </w:r>
    </w:p>
    <w:p>
      <w:pPr>
        <w:pStyle w:val="FirstParagraph"/>
      </w:pPr>
      <w:r>
        <w:rPr>
          <w:iCs/>
          <w:i/>
        </w:rPr>
        <w:t xml:space="preserve">Radiologist (2013–2015)</w:t>
      </w:r>
    </w:p>
    <w:p>
      <w:pPr>
        <w:numPr>
          <w:ilvl w:val="0"/>
          <w:numId w:val="1003"/>
        </w:numPr>
        <w:pStyle w:val="Compact"/>
      </w:pPr>
      <w:r>
        <w:t xml:space="preserve">Specialized in pediatric and musculoskeletal imaging, addressing unique challenges in Japan Tokyo’s aging population and young patients.</w:t>
      </w:r>
    </w:p>
    <w:p>
      <w:pPr>
        <w:numPr>
          <w:ilvl w:val="0"/>
          <w:numId w:val="1003"/>
        </w:numPr>
        <w:pStyle w:val="Compact"/>
      </w:pPr>
      <w:r>
        <w:t xml:space="preserve">Implemented quality assurance protocols to ensure compliance with Japanese radiological standards, improving diagnostic consistency across departments.</w:t>
      </w:r>
    </w:p>
    <w:p>
      <w:pPr>
        <w:numPr>
          <w:ilvl w:val="0"/>
          <w:numId w:val="1003"/>
        </w:numPr>
        <w:pStyle w:val="Compact"/>
      </w:pPr>
      <w:r>
        <w:t xml:space="preserve">Trained junior radiologists and technologists on advanced imaging techniques tailored to the needs of Tokyo’s healthcare facilities.</w:t>
      </w:r>
    </w:p>
    <w:bookmarkEnd w:id="23"/>
    <w:bookmarkEnd w:id="24"/>
    <w:bookmarkStart w:id="25" w:name="certifications-licenses"/>
    <w:p>
      <w:pPr>
        <w:pStyle w:val="Heading3"/>
      </w:pPr>
      <w:r>
        <w:t xml:space="preserve">Certifications &amp; Licenses</w:t>
      </w:r>
    </w:p>
    <w:p>
      <w:pPr>
        <w:numPr>
          <w:ilvl w:val="0"/>
          <w:numId w:val="1004"/>
        </w:numPr>
        <w:pStyle w:val="Compact"/>
      </w:pPr>
      <w:r>
        <w:rPr>
          <w:bCs/>
          <w:b/>
        </w:rPr>
        <w:t xml:space="preserve">Japanese Board of Radiology Certification</w:t>
      </w:r>
      <w:r>
        <w:t xml:space="preserve"> </w:t>
      </w:r>
      <w:r>
        <w:t xml:space="preserve">– 2017</w:t>
      </w:r>
    </w:p>
    <w:p>
      <w:pPr>
        <w:numPr>
          <w:ilvl w:val="0"/>
          <w:numId w:val="1004"/>
        </w:numPr>
        <w:pStyle w:val="Compact"/>
      </w:pPr>
      <w:r>
        <w:rPr>
          <w:bCs/>
          <w:b/>
        </w:rPr>
        <w:t xml:space="preserve">American Board of Radiology (ABR) Certification</w:t>
      </w:r>
      <w:r>
        <w:t xml:space="preserve"> </w:t>
      </w:r>
      <w:r>
        <w:t xml:space="preserve">– 2019 (International)</w:t>
      </w:r>
    </w:p>
    <w:p>
      <w:pPr>
        <w:numPr>
          <w:ilvl w:val="0"/>
          <w:numId w:val="1004"/>
        </w:numPr>
        <w:pStyle w:val="Compact"/>
      </w:pPr>
      <w:r>
        <w:rPr>
          <w:bCs/>
          <w:b/>
        </w:rPr>
        <w:t xml:space="preserve">Advanced Training in Interventional Radiology</w:t>
      </w:r>
      <w:r>
        <w:t xml:space="preserve">, Tokyo University Hospital, 2018</w:t>
      </w:r>
    </w:p>
    <w:bookmarkEnd w:id="25"/>
    <w:bookmarkStart w:id="26" w:name="technical-skills"/>
    <w:p>
      <w:pPr>
        <w:pStyle w:val="Heading3"/>
      </w:pPr>
      <w:r>
        <w:t xml:space="preserve">Technical Skills</w:t>
      </w:r>
    </w:p>
    <w:p>
      <w:pPr>
        <w:numPr>
          <w:ilvl w:val="0"/>
          <w:numId w:val="1005"/>
        </w:numPr>
        <w:pStyle w:val="Compact"/>
      </w:pPr>
      <w:r>
        <w:t xml:space="preserve">Expertise in MRI, CT, X-ray, and ultrasound imaging systems.</w:t>
      </w:r>
    </w:p>
    <w:p>
      <w:pPr>
        <w:numPr>
          <w:ilvl w:val="0"/>
          <w:numId w:val="1005"/>
        </w:numPr>
        <w:pStyle w:val="Compact"/>
      </w:pPr>
      <w:r>
        <w:t xml:space="preserve">Familiarity with PACS (Picture Archiving and Communication Systems) used in Japan Tokyo’s hospitals.</w:t>
      </w:r>
    </w:p>
    <w:p>
      <w:pPr>
        <w:numPr>
          <w:ilvl w:val="0"/>
          <w:numId w:val="1005"/>
        </w:numPr>
        <w:pStyle w:val="Compact"/>
      </w:pPr>
      <w:r>
        <w:t xml:space="preserve">Proficient in radiology-specific software such as OsiriX and GE Healthcare’s Centricity.</w:t>
      </w:r>
    </w:p>
    <w:p>
      <w:pPr>
        <w:numPr>
          <w:ilvl w:val="0"/>
          <w:numId w:val="1005"/>
        </w:numPr>
        <w:pStyle w:val="Compact"/>
      </w:pPr>
      <w:r>
        <w:t xml:space="preserve">Strong knowledge of radiation safety protocols compliant with Japanese regulations.</w:t>
      </w:r>
    </w:p>
    <w:bookmarkEnd w:id="26"/>
    <w:bookmarkStart w:id="27" w:name="research-publications"/>
    <w:p>
      <w:pPr>
        <w:pStyle w:val="Heading3"/>
      </w:pPr>
      <w:r>
        <w:t xml:space="preserve">Research &amp; Publications</w:t>
      </w:r>
    </w:p>
    <w:p>
      <w:pPr>
        <w:numPr>
          <w:ilvl w:val="0"/>
          <w:numId w:val="1006"/>
        </w:numPr>
        <w:pStyle w:val="Compact"/>
      </w:pPr>
      <w:r>
        <w:rPr>
          <w:bCs/>
          <w:b/>
        </w:rPr>
        <w:t xml:space="preserve">"AI Integration in Radiology: A Case Study from Tokyo Hospitals"</w:t>
      </w:r>
      <w:r>
        <w:t xml:space="preserve"> </w:t>
      </w:r>
      <w:r>
        <w:t xml:space="preserve">– Published in the *Journal of Medical Imaging and Radiation Sciences* (2021).</w:t>
      </w:r>
    </w:p>
    <w:p>
      <w:pPr>
        <w:numPr>
          <w:ilvl w:val="0"/>
          <w:numId w:val="1006"/>
        </w:numPr>
        <w:pStyle w:val="Compact"/>
      </w:pPr>
      <w:r>
        <w:rPr>
          <w:bCs/>
          <w:b/>
        </w:rPr>
        <w:t xml:space="preserve">"Radiological Diagnostics for Cardiovascular Diseases in Japan Tokyo: A Comparative Analysis"</w:t>
      </w:r>
      <w:r>
        <w:t xml:space="preserve"> </w:t>
      </w:r>
      <w:r>
        <w:t xml:space="preserve">– Presented at the Asian Congress of Radiology (2020).</w:t>
      </w:r>
    </w:p>
    <w:p>
      <w:pPr>
        <w:numPr>
          <w:ilvl w:val="0"/>
          <w:numId w:val="1006"/>
        </w:numPr>
        <w:pStyle w:val="Compact"/>
      </w:pPr>
      <w:r>
        <w:rPr>
          <w:bCs/>
          <w:b/>
        </w:rPr>
        <w:t xml:space="preserve">"Enhancing Diagnostic Accuracy through Multimodal Imaging: Lessons from Tokyo's Healthcare System"</w:t>
      </w:r>
      <w:r>
        <w:t xml:space="preserve"> </w:t>
      </w:r>
      <w:r>
        <w:t xml:space="preserve">– Co-authored with colleagues at Tokyo General Hospital (2019).</w:t>
      </w:r>
    </w:p>
    <w:bookmarkEnd w:id="27"/>
    <w:bookmarkStart w:id="28" w:name="languages"/>
    <w:p>
      <w:pPr>
        <w:pStyle w:val="Heading3"/>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(written and spoken)</w:t>
      </w:r>
    </w:p>
    <w:p>
      <w:pPr>
        <w:numPr>
          <w:ilvl w:val="0"/>
          <w:numId w:val="1007"/>
        </w:numPr>
        <w:pStyle w:val="Compact"/>
      </w:pPr>
      <w:r>
        <w:t xml:space="preserve">Korean – Basic conversational skills</w:t>
      </w:r>
    </w:p>
    <w:bookmarkEnd w:id="28"/>
    <w:bookmarkStart w:id="29" w:name="additional-information"/>
    <w:p>
      <w:pPr>
        <w:pStyle w:val="Heading3"/>
      </w:pPr>
      <w:r>
        <w:t xml:space="preserve">Additional Information</w:t>
      </w:r>
    </w:p>
    <w:p>
      <w:pPr>
        <w:pStyle w:val="FirstParagraph"/>
      </w:pPr>
      <w:r>
        <w:rPr>
          <w:bCs/>
          <w:b/>
        </w:rPr>
        <w:t xml:space="preserve">Cultural Adaptability:</w:t>
      </w:r>
      <w:r>
        <w:t xml:space="preserve"> </w:t>
      </w:r>
      <w:r>
        <w:t xml:space="preserve">Adept at working in Japan Tokyo’s multicultural healthcare environment, with experience collaborating with international medical teams.</w:t>
      </w:r>
    </w:p>
    <w:p>
      <w:pPr>
        <w:pStyle w:val="BodyText"/>
      </w:pPr>
      <w:r>
        <w:rPr>
          <w:bCs/>
          <w:b/>
        </w:rPr>
        <w:t xml:space="preserve">Community Involvement:</w:t>
      </w:r>
      <w:r>
        <w:t xml:space="preserve"> </w:t>
      </w:r>
      <w:r>
        <w:t xml:space="preserve">Active member of the Japanese Radiological Society and volunteer radiologist at Tokyo-based health fairs, providing free imaging consultations to underserved communities.</w:t>
      </w:r>
    </w:p>
    <w:p>
      <w:pPr>
        <w:pStyle w:val="BodyText"/>
      </w:pPr>
      <w:r>
        <w:rPr>
          <w:bCs/>
          <w:b/>
        </w:rPr>
        <w:t xml:space="preserve">Professional Affiliations:</w:t>
      </w:r>
    </w:p>
    <w:p>
      <w:pPr>
        <w:numPr>
          <w:ilvl w:val="0"/>
          <w:numId w:val="1008"/>
        </w:numPr>
        <w:pStyle w:val="Compact"/>
      </w:pPr>
      <w:r>
        <w:t xml:space="preserve">Japanese Society of Radiological Technology (JSRT)</w:t>
      </w:r>
    </w:p>
    <w:p>
      <w:pPr>
        <w:numPr>
          <w:ilvl w:val="0"/>
          <w:numId w:val="1008"/>
        </w:numPr>
        <w:pStyle w:val="Compact"/>
      </w:pPr>
      <w:r>
        <w:t xml:space="preserve">Asian Pacific Society of Radiology (APSR)</w:t>
      </w:r>
    </w:p>
    <w:p>
      <w:pPr>
        <w:numPr>
          <w:ilvl w:val="0"/>
          <w:numId w:val="1008"/>
        </w:numPr>
        <w:pStyle w:val="Compact"/>
      </w:pPr>
      <w:r>
        <w:t xml:space="preserve">American College of Radiology (ACR) – International Member</w:t>
      </w:r>
    </w:p>
    <w:bookmarkEnd w:id="29"/>
    <w:bookmarkStart w:id="30" w:name="references"/>
    <w:p>
      <w:pPr>
        <w:pStyle w:val="Heading3"/>
      </w:pPr>
      <w:r>
        <w:t xml:space="preserve">References</w:t>
      </w:r>
    </w:p>
    <w:p>
      <w:pPr>
        <w:pStyle w:val="FirstParagraph"/>
      </w:pPr>
      <w:r>
        <w:t xml:space="preserve">Available upon request. Contact Dr. Akira Tanaka at akira.tanaka@radiology.jp.</w:t>
      </w:r>
    </w:p>
    <w:p>
      <w:pPr>
        <w:pStyle w:val="BodyText"/>
      </w:pPr>
      <w:r>
        <w:t xml:space="preserve">This Curriculum Vitae is tailored for a Radiologist in Japan Tokyo, emphasizing expertise, cultural adaptability, and contributions to the field of diagnostic imaging.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2026-05-31T02:49:12Z</dcterms:created>
  <dcterms:modified xsi:type="dcterms:W3CDTF">2026-05-31T02:49:12Z</dcterms:modified>
</cp:coreProperties>
</file>

<file path=docProps/custom.xml><?xml version="1.0" encoding="utf-8"?>
<Properties xmlns="http://schemas.openxmlformats.org/officeDocument/2006/custom-properties" xmlns:vt="http://schemas.openxmlformats.org/officeDocument/2006/docPropsVTypes"/>
</file>