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Pakistan</w:t>
      </w:r>
      <w:r>
        <w:t xml:space="preserve"> </w:t>
      </w:r>
      <w:r>
        <w:t xml:space="preserve">Islamabad</w:t>
      </w:r>
    </w:p>
    <w:bookmarkStart w:id="34" w:name="curriculum-vitae"/>
    <w:p>
      <w:pPr>
        <w:pStyle w:val="Heading1"/>
      </w:pPr>
      <w:r>
        <w:t xml:space="preserve">Curriculum Vitae</w:t>
      </w:r>
    </w:p>
    <w:bookmarkStart w:id="33" w:name="radiologist-pakistan-islamabad"/>
    <w:p>
      <w:pPr>
        <w:pStyle w:val="Heading2"/>
      </w:pPr>
      <w:r>
        <w:t xml:space="preserve">Radiologist | Pakistan Islamabad</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Ayesha Khan</w:t>
      </w:r>
    </w:p>
    <w:p>
      <w:pPr>
        <w:pStyle w:val="BodyText"/>
      </w:pPr>
      <w:r>
        <w:rPr>
          <w:bCs/>
          <w:b/>
        </w:rPr>
        <w:t xml:space="preserve">Contact:</w:t>
      </w:r>
      <w:r>
        <w:t xml:space="preserve"> </w:t>
      </w:r>
      <w:r>
        <w:t xml:space="preserve">+92-300-1234567 | ayesha.khan.radiologist@gmail.com</w:t>
      </w:r>
    </w:p>
    <w:p>
      <w:pPr>
        <w:pStyle w:val="BodyText"/>
      </w:pPr>
      <w:r>
        <w:rPr>
          <w:bCs/>
          <w:b/>
        </w:rPr>
        <w:t xml:space="preserve">Location:</w:t>
      </w:r>
      <w:r>
        <w:t xml:space="preserve"> </w:t>
      </w:r>
      <w:r>
        <w:t xml:space="preserve">Islamabad, Pakistan</w:t>
      </w:r>
    </w:p>
    <w:p>
      <w:pPr>
        <w:pStyle w:val="BodyText"/>
      </w:pPr>
      <w:r>
        <w:rPr>
          <w:bCs/>
          <w:b/>
        </w:rPr>
        <w:t xml:space="preserve">Professional License:</w:t>
      </w:r>
      <w:r>
        <w:t xml:space="preserve"> </w:t>
      </w:r>
      <w:r>
        <w:t xml:space="preserve">Pakistani Medical Council (PMC) Registration No. 123456</w:t>
      </w:r>
    </w:p>
    <w:bookmarkEnd w:id="20"/>
    <w:bookmarkStart w:id="21" w:name="professional-summary"/>
    <w:p>
      <w:pPr>
        <w:pStyle w:val="Heading3"/>
      </w:pPr>
      <w:r>
        <w:t xml:space="preserve">Professional Summary</w:t>
      </w:r>
    </w:p>
    <w:p>
      <w:pPr>
        <w:pStyle w:val="FirstParagraph"/>
      </w:pPr>
      <w:r>
        <w:t xml:space="preserve">A dedicated and experienced Radiologist with over 10 years of expertise in diagnostic imaging, interventional radiology, and medical education. Specialized in providing accurate and timely radiological services to patients across Islamabad, Pakistan. Proficient in advanced imaging techniques such as MRI, CT scans, X-rays, and ultrasound. Committed to delivering high-quality patient care while contributing to the growth of radiology in Pakistan through research and mentorship. A member of the College of Radiologists Pakistan (CRP) and actively involved in community health initiatives in Islamabad.</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t xml:space="preserve"> </w:t>
      </w:r>
      <w:r>
        <w:t xml:space="preserve">– Aga Khan University, Karachi, Pakistan (2008–2013)</w:t>
      </w:r>
    </w:p>
    <w:p>
      <w:pPr>
        <w:numPr>
          <w:ilvl w:val="0"/>
          <w:numId w:val="1001"/>
        </w:numPr>
        <w:pStyle w:val="Compact"/>
      </w:pPr>
      <w:r>
        <w:rPr>
          <w:bCs/>
          <w:b/>
        </w:rPr>
        <w:t xml:space="preserve">Masters in Radiology (MS Radiology)</w:t>
      </w:r>
      <w:r>
        <w:t xml:space="preserve"> </w:t>
      </w:r>
      <w:r>
        <w:t xml:space="preserve">– Pakistan Institute of Medical Sciences (PIMS), Islamabad, Pakistan (2014–2017)</w:t>
      </w:r>
    </w:p>
    <w:p>
      <w:pPr>
        <w:numPr>
          <w:ilvl w:val="0"/>
          <w:numId w:val="1001"/>
        </w:numPr>
        <w:pStyle w:val="Compact"/>
      </w:pPr>
      <w:r>
        <w:rPr>
          <w:bCs/>
          <w:b/>
        </w:rPr>
        <w:t xml:space="preserve">Fellowship in Diagnostic and Interventional Radiology</w:t>
      </w:r>
      <w:r>
        <w:t xml:space="preserve"> </w:t>
      </w:r>
      <w:r>
        <w:t xml:space="preserve">– Shifa International Hospital, Islamabad, Pakistan (2018–2019)</w:t>
      </w:r>
    </w:p>
    <w:bookmarkEnd w:id="22"/>
    <w:bookmarkStart w:id="23" w:name="certifications-memberships"/>
    <w:p>
      <w:pPr>
        <w:pStyle w:val="Heading3"/>
      </w:pPr>
      <w:r>
        <w:t xml:space="preserve">Certifications &amp; Memberships</w:t>
      </w:r>
    </w:p>
    <w:p>
      <w:pPr>
        <w:numPr>
          <w:ilvl w:val="0"/>
          <w:numId w:val="1002"/>
        </w:numPr>
        <w:pStyle w:val="Compact"/>
      </w:pPr>
      <w:r>
        <w:t xml:space="preserve">Fellow of the College of Radiologists Pakistan (FCR) – 2020</w:t>
      </w:r>
    </w:p>
    <w:p>
      <w:pPr>
        <w:numPr>
          <w:ilvl w:val="0"/>
          <w:numId w:val="1002"/>
        </w:numPr>
        <w:pStyle w:val="Compact"/>
      </w:pPr>
      <w:r>
        <w:t xml:space="preserve">Member, Pakistan Radiological Society (PRS) – 2019–Present</w:t>
      </w:r>
    </w:p>
    <w:p>
      <w:pPr>
        <w:numPr>
          <w:ilvl w:val="0"/>
          <w:numId w:val="1002"/>
        </w:numPr>
        <w:pStyle w:val="Compact"/>
      </w:pPr>
      <w:r>
        <w:t xml:space="preserve">Member, International Society of Radiology (ISR) – 2021–Present</w:t>
      </w:r>
    </w:p>
    <w:p>
      <w:pPr>
        <w:numPr>
          <w:ilvl w:val="0"/>
          <w:numId w:val="1002"/>
        </w:numPr>
        <w:pStyle w:val="Compact"/>
      </w:pPr>
      <w:r>
        <w:t xml:space="preserve">Certified in Advanced Ultrasound Techniques – American Institute of Ultrasound in Medicine (AIUM), USA</w:t>
      </w:r>
    </w:p>
    <w:bookmarkEnd w:id="23"/>
    <w:bookmarkStart w:id="27" w:name="professional-experience"/>
    <w:p>
      <w:pPr>
        <w:pStyle w:val="Heading3"/>
      </w:pPr>
      <w:r>
        <w:t xml:space="preserve">Professional Experience</w:t>
      </w:r>
    </w:p>
    <w:bookmarkStart w:id="24" w:name="X3341c95fb397addf4e93123acb8a0902f91e395"/>
    <w:p>
      <w:pPr>
        <w:pStyle w:val="Heading4"/>
      </w:pPr>
      <w:r>
        <w:t xml:space="preserve">Senior Radiologist | Shifa International Hospital, Islamabad</w:t>
      </w:r>
    </w:p>
    <w:p>
      <w:pPr>
        <w:pStyle w:val="FirstParagraph"/>
      </w:pPr>
      <w:r>
        <w:rPr>
          <w:iCs/>
          <w:i/>
        </w:rPr>
        <w:t xml:space="preserve">July 2019 – Present</w:t>
      </w:r>
    </w:p>
    <w:p>
      <w:pPr>
        <w:numPr>
          <w:ilvl w:val="0"/>
          <w:numId w:val="1003"/>
        </w:numPr>
        <w:pStyle w:val="Compact"/>
      </w:pPr>
      <w:r>
        <w:t xml:space="preserve">Lead diagnostic imaging services for patients across all departments, including emergency, oncology, and cardiology.</w:t>
      </w:r>
    </w:p>
    <w:p>
      <w:pPr>
        <w:numPr>
          <w:ilvl w:val="0"/>
          <w:numId w:val="1003"/>
        </w:numPr>
        <w:pStyle w:val="Compact"/>
      </w:pPr>
      <w:r>
        <w:t xml:space="preserve">Perform and interpret a wide range of radiological procedures such as CT scans, MRI, mammography, and PET-CT.</w:t>
      </w:r>
    </w:p>
    <w:p>
      <w:pPr>
        <w:numPr>
          <w:ilvl w:val="0"/>
          <w:numId w:val="1003"/>
        </w:numPr>
        <w:pStyle w:val="Compact"/>
      </w:pPr>
      <w:r>
        <w:t xml:space="preserve">Collaborate with multidisciplinary teams to ensure accurate diagnosis and treatment planning for complex cases.</w:t>
      </w:r>
    </w:p>
    <w:p>
      <w:pPr>
        <w:numPr>
          <w:ilvl w:val="0"/>
          <w:numId w:val="1003"/>
        </w:numPr>
        <w:pStyle w:val="Compact"/>
      </w:pPr>
      <w:r>
        <w:t xml:space="preserve">Supervise residents and junior radiologists in training programs at Shifa Medical College, Islamabad.</w:t>
      </w:r>
    </w:p>
    <w:p>
      <w:pPr>
        <w:numPr>
          <w:ilvl w:val="0"/>
          <w:numId w:val="1003"/>
        </w:numPr>
        <w:pStyle w:val="Compact"/>
      </w:pPr>
      <w:r>
        <w:t xml:space="preserve">Publish research on radiological imaging techniques in Pakistani populations in peer-reviewed journals.</w:t>
      </w:r>
    </w:p>
    <w:bookmarkEnd w:id="24"/>
    <w:bookmarkStart w:id="25" w:name="X57b59326ce740dce3784749a75a513d5c143ca6"/>
    <w:p>
      <w:pPr>
        <w:pStyle w:val="Heading4"/>
      </w:pPr>
      <w:r>
        <w:t xml:space="preserve">Resident Radiologist | Pakistan Institute of Medical Sciences (PIMS), Islamabad</w:t>
      </w:r>
    </w:p>
    <w:p>
      <w:pPr>
        <w:pStyle w:val="FirstParagraph"/>
      </w:pPr>
      <w:r>
        <w:rPr>
          <w:iCs/>
          <w:i/>
        </w:rPr>
        <w:t xml:space="preserve">2017–2019</w:t>
      </w:r>
    </w:p>
    <w:p>
      <w:pPr>
        <w:numPr>
          <w:ilvl w:val="0"/>
          <w:numId w:val="1004"/>
        </w:numPr>
        <w:pStyle w:val="Compact"/>
      </w:pPr>
      <w:r>
        <w:t xml:space="preserve">Provided radiological support to inpatients and outpatients, focusing on trauma, oncology, and musculoskeletal imaging.</w:t>
      </w:r>
    </w:p>
    <w:p>
      <w:pPr>
        <w:numPr>
          <w:ilvl w:val="0"/>
          <w:numId w:val="1004"/>
        </w:numPr>
        <w:pStyle w:val="Compact"/>
      </w:pPr>
      <w:r>
        <w:t xml:space="preserve">Conducted radiological procedures under supervision of senior consultants, with emphasis on patient safety and radiation dose optimization.</w:t>
      </w:r>
    </w:p>
    <w:p>
      <w:pPr>
        <w:numPr>
          <w:ilvl w:val="0"/>
          <w:numId w:val="1004"/>
        </w:numPr>
        <w:pStyle w:val="Compact"/>
      </w:pPr>
      <w:r>
        <w:t xml:space="preserve">Participated in weekly case discussions and journal clubs to enhance clinical reasoning skills.</w:t>
      </w:r>
    </w:p>
    <w:bookmarkEnd w:id="25"/>
    <w:bookmarkStart w:id="26" w:name="X0ae75b83aa2743ed8d3827cc2aac64e08fb994e"/>
    <w:p>
      <w:pPr>
        <w:pStyle w:val="Heading4"/>
      </w:pPr>
      <w:r>
        <w:t xml:space="preserve">Assistant Radiologist | Lady Reading Hospital, Islamabad</w:t>
      </w:r>
    </w:p>
    <w:p>
      <w:pPr>
        <w:pStyle w:val="FirstParagraph"/>
      </w:pPr>
      <w:r>
        <w:rPr>
          <w:iCs/>
          <w:i/>
        </w:rPr>
        <w:t xml:space="preserve">2013–2014</w:t>
      </w:r>
    </w:p>
    <w:p>
      <w:pPr>
        <w:numPr>
          <w:ilvl w:val="0"/>
          <w:numId w:val="1005"/>
        </w:numPr>
        <w:pStyle w:val="Compact"/>
      </w:pPr>
      <w:r>
        <w:t xml:space="preserve">Supported radiologists in interpreting diagnostic imaging studies for a diverse patient population.</w:t>
      </w:r>
    </w:p>
    <w:p>
      <w:pPr>
        <w:numPr>
          <w:ilvl w:val="0"/>
          <w:numId w:val="1005"/>
        </w:numPr>
        <w:pStyle w:val="Compact"/>
      </w:pPr>
      <w:r>
        <w:t xml:space="preserve">Managed radiological equipment and ensured adherence to quality control protocols.</w:t>
      </w:r>
    </w:p>
    <w:p>
      <w:pPr>
        <w:numPr>
          <w:ilvl w:val="0"/>
          <w:numId w:val="1005"/>
        </w:numPr>
        <w:pStyle w:val="Compact"/>
      </w:pPr>
      <w:r>
        <w:t xml:space="preserve">Contributed to the training of medical students and interns during clinical rotations.</w:t>
      </w:r>
    </w:p>
    <w:bookmarkEnd w:id="26"/>
    <w:bookmarkEnd w:id="27"/>
    <w:bookmarkStart w:id="28" w:name="skills"/>
    <w:p>
      <w:pPr>
        <w:pStyle w:val="Heading3"/>
      </w:pPr>
      <w:r>
        <w:t xml:space="preserve">Skills</w:t>
      </w:r>
    </w:p>
    <w:p>
      <w:pPr>
        <w:numPr>
          <w:ilvl w:val="0"/>
          <w:numId w:val="1006"/>
        </w:numPr>
        <w:pStyle w:val="Compact"/>
      </w:pPr>
      <w:r>
        <w:t xml:space="preserve">Diagnostic Imaging (CT, MRI, X-ray, Ultrasound)</w:t>
      </w:r>
    </w:p>
    <w:p>
      <w:pPr>
        <w:numPr>
          <w:ilvl w:val="0"/>
          <w:numId w:val="1006"/>
        </w:numPr>
        <w:pStyle w:val="Compact"/>
      </w:pPr>
      <w:r>
        <w:t xml:space="preserve">Interventional Radiology (angiography, biopsies, drainage procedures)</w:t>
      </w:r>
    </w:p>
    <w:p>
      <w:pPr>
        <w:numPr>
          <w:ilvl w:val="0"/>
          <w:numId w:val="1006"/>
        </w:numPr>
        <w:pStyle w:val="Compact"/>
      </w:pPr>
      <w:r>
        <w:t xml:space="preserve">Patient Communication and Counseling</w:t>
      </w:r>
    </w:p>
    <w:p>
      <w:pPr>
        <w:numPr>
          <w:ilvl w:val="0"/>
          <w:numId w:val="1006"/>
        </w:numPr>
        <w:pStyle w:val="Compact"/>
      </w:pPr>
      <w:r>
        <w:t xml:space="preserve">Radiation Safety and Protection</w:t>
      </w:r>
    </w:p>
    <w:p>
      <w:pPr>
        <w:numPr>
          <w:ilvl w:val="0"/>
          <w:numId w:val="1006"/>
        </w:numPr>
        <w:pStyle w:val="Compact"/>
      </w:pPr>
      <w:r>
        <w:t xml:space="preserve">Medical Research and Publication</w:t>
      </w:r>
    </w:p>
    <w:p>
      <w:pPr>
        <w:numPr>
          <w:ilvl w:val="0"/>
          <w:numId w:val="1006"/>
        </w:numPr>
        <w:pStyle w:val="Compact"/>
      </w:pPr>
      <w:r>
        <w:t xml:space="preserve">Team Leadership and Mentorship</w:t>
      </w:r>
    </w:p>
    <w:p>
      <w:pPr>
        <w:numPr>
          <w:ilvl w:val="0"/>
          <w:numId w:val="1006"/>
        </w:numPr>
        <w:pStyle w:val="Compact"/>
      </w:pPr>
      <w:r>
        <w:t xml:space="preserve">Electronic Medical Records (EMR) Systems</w:t>
      </w:r>
    </w:p>
    <w:bookmarkEnd w:id="28"/>
    <w:bookmarkStart w:id="29" w:name="publications-research"/>
    <w:p>
      <w:pPr>
        <w:pStyle w:val="Heading3"/>
      </w:pPr>
      <w:r>
        <w:t xml:space="preserve">Publications &amp; Research</w:t>
      </w:r>
    </w:p>
    <w:p>
      <w:pPr>
        <w:numPr>
          <w:ilvl w:val="0"/>
          <w:numId w:val="1007"/>
        </w:numPr>
        <w:pStyle w:val="Compact"/>
      </w:pPr>
      <w:r>
        <w:rPr>
          <w:bCs/>
          <w:b/>
        </w:rPr>
        <w:t xml:space="preserve">"Imaging Findings in Tuberculosis Patients from Islamabad, Pakistan"</w:t>
      </w:r>
      <w:r>
        <w:t xml:space="preserve"> </w:t>
      </w:r>
      <w:r>
        <w:t xml:space="preserve">– Journal of Radiological Science, 2021.</w:t>
      </w:r>
    </w:p>
    <w:p>
      <w:pPr>
        <w:numPr>
          <w:ilvl w:val="0"/>
          <w:numId w:val="1007"/>
        </w:numPr>
        <w:pStyle w:val="Compact"/>
      </w:pPr>
      <w:r>
        <w:rPr>
          <w:bCs/>
          <w:b/>
        </w:rPr>
        <w:t xml:space="preserve">"Role of MRI in Early Detection of Breast Cancer among Pakistani Women"</w:t>
      </w:r>
      <w:r>
        <w:t xml:space="preserve"> </w:t>
      </w:r>
      <w:r>
        <w:t xml:space="preserve">– Pakistan Journal of Radiology, 2020.</w:t>
      </w:r>
    </w:p>
    <w:p>
      <w:pPr>
        <w:numPr>
          <w:ilvl w:val="0"/>
          <w:numId w:val="1007"/>
        </w:numPr>
        <w:pStyle w:val="Compact"/>
      </w:pPr>
      <w:r>
        <w:rPr>
          <w:bCs/>
          <w:b/>
        </w:rPr>
        <w:t xml:space="preserve">"Comparative Study of CT and Ultrasound for Abdominal Trauma in Islamabad Hospitals"</w:t>
      </w:r>
      <w:r>
        <w:t xml:space="preserve"> </w:t>
      </w:r>
      <w:r>
        <w:t xml:space="preserve">– International Journal of Medical Imaging, 2019.</w:t>
      </w:r>
    </w:p>
    <w:bookmarkEnd w:id="29"/>
    <w:bookmarkStart w:id="30" w:name="community-professional-involvement"/>
    <w:p>
      <w:pPr>
        <w:pStyle w:val="Heading3"/>
      </w:pPr>
      <w:r>
        <w:t xml:space="preserve">Community &amp; Professional Involvement</w:t>
      </w:r>
    </w:p>
    <w:p>
      <w:pPr>
        <w:numPr>
          <w:ilvl w:val="0"/>
          <w:numId w:val="1008"/>
        </w:numPr>
        <w:pStyle w:val="Compact"/>
      </w:pPr>
      <w:r>
        <w:t xml:space="preserve">Volunteer Radiologist at Islamabad Free Health Camps – 2018–Present.</w:t>
      </w:r>
    </w:p>
    <w:p>
      <w:pPr>
        <w:numPr>
          <w:ilvl w:val="0"/>
          <w:numId w:val="1008"/>
        </w:numPr>
        <w:pStyle w:val="Compact"/>
      </w:pPr>
      <w:r>
        <w:t xml:space="preserve">Speaker at the Annual Conference of the College of Radiologists Pakistan (CRP), 2022.</w:t>
      </w:r>
    </w:p>
    <w:p>
      <w:pPr>
        <w:numPr>
          <w:ilvl w:val="0"/>
          <w:numId w:val="1008"/>
        </w:numPr>
        <w:pStyle w:val="Compact"/>
      </w:pPr>
      <w:r>
        <w:t xml:space="preserve">Member, Editorial Board – Pakistan Journal of Radiology, 2021–Present.</w:t>
      </w:r>
    </w:p>
    <w:bookmarkEnd w:id="30"/>
    <w:bookmarkStart w:id="31" w:name="languages"/>
    <w:p>
      <w:pPr>
        <w:pStyle w:val="Heading3"/>
      </w:pPr>
      <w:r>
        <w:t xml:space="preserve">Languages</w:t>
      </w:r>
    </w:p>
    <w:p>
      <w:pPr>
        <w:numPr>
          <w:ilvl w:val="0"/>
          <w:numId w:val="1009"/>
        </w:numPr>
        <w:pStyle w:val="Compact"/>
      </w:pPr>
      <w:r>
        <w:t xml:space="preserve">English – Fluent (Professional Writing and Speaking)</w:t>
      </w:r>
    </w:p>
    <w:p>
      <w:pPr>
        <w:numPr>
          <w:ilvl w:val="0"/>
          <w:numId w:val="1009"/>
        </w:numPr>
        <w:pStyle w:val="Compact"/>
      </w:pPr>
      <w:r>
        <w:t xml:space="preserve">Urdu – Native</w:t>
      </w:r>
    </w:p>
    <w:p>
      <w:pPr>
        <w:numPr>
          <w:ilvl w:val="0"/>
          <w:numId w:val="1009"/>
        </w:numPr>
        <w:pStyle w:val="Compact"/>
      </w:pPr>
      <w:r>
        <w:t xml:space="preserve">Punjabi – Proficient</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Dr. Ayesha Khan | Radiologist in Pakistan Islamabad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Pakistan Islamabad</dc:title>
  <dc:creator/>
  <dc:language>en</dc:language>
  <cp:keywords/>
  <dcterms:created xsi:type="dcterms:W3CDTF">2025-12-10T01:08:01Z</dcterms:created>
  <dcterms:modified xsi:type="dcterms:W3CDTF">2025-12-10T01:08:01Z</dcterms:modified>
</cp:coreProperties>
</file>

<file path=docProps/custom.xml><?xml version="1.0" encoding="utf-8"?>
<Properties xmlns="http://schemas.openxmlformats.org/officeDocument/2006/custom-properties" xmlns:vt="http://schemas.openxmlformats.org/officeDocument/2006/docPropsVTypes"/>
</file>