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radiologist"/>
    <w:p>
      <w:pPr>
        <w:pStyle w:val="Heading2"/>
      </w:pPr>
      <w:r>
        <w:t xml:space="preserve">Radiologist</w:t>
      </w:r>
    </w:p>
    <w:p>
      <w:pPr>
        <w:pStyle w:val="FirstParagraph"/>
      </w:pPr>
      <w:r>
        <w:rPr>
          <w:bCs/>
          <w:b/>
        </w:rPr>
        <w:t xml:space="preserve">Name:</w:t>
      </w:r>
      <w:r>
        <w:t xml:space="preserve"> </w:t>
      </w:r>
      <w:r>
        <w:t xml:space="preserve">Dr. Ahmed Al-Muqbil</w:t>
      </w:r>
      <w:r>
        <w:br/>
      </w:r>
      <w:r>
        <w:rPr>
          <w:bCs/>
          <w:b/>
        </w:rPr>
        <w:t xml:space="preserve">Email:</w:t>
      </w:r>
      <w:r>
        <w:t xml:space="preserve"> </w:t>
      </w:r>
      <w:r>
        <w:t xml:space="preserve">ahmed.almuqbil@example.com</w:t>
      </w:r>
      <w:r>
        <w:br/>
      </w:r>
      <w:r>
        <w:rPr>
          <w:bCs/>
          <w:b/>
        </w:rPr>
        <w:t xml:space="preserve">Phone:</w:t>
      </w:r>
      <w:r>
        <w:t xml:space="preserve"> </w:t>
      </w:r>
      <w:r>
        <w:t xml:space="preserve">+966 50 123 4567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highly skilled Radiologist with over 10 years of experience in diagnostic imaging and interventional radiology. Proficient in providing accurate radiological interpretations, leveraging advanced imaging technologies to support patient care in a dynamic healthcare environment. Committed to upholding the highest standards of medical ethics and clinical excellence, particularly within the context of Saudi Arabia Jeddah's evolving healthcare landscape. A strong advocate for continuous professional development and collaboration with multidisciplinary teams to ensure optimal patient outcomes.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King Abdulaziz University, Jeddah, Saudi Arabia</w:t>
      </w:r>
      <w:r>
        <w:br/>
      </w:r>
      <w:r>
        <w:t xml:space="preserve">Graduated: 2010</w:t>
      </w:r>
    </w:p>
    <w:p>
      <w:pPr>
        <w:numPr>
          <w:ilvl w:val="0"/>
          <w:numId w:val="1001"/>
        </w:numPr>
        <w:pStyle w:val="Compact"/>
      </w:pPr>
      <w:r>
        <w:rPr>
          <w:bCs/>
          <w:b/>
        </w:rPr>
        <w:t xml:space="preserve">Masters in Radiology</w:t>
      </w:r>
      <w:r>
        <w:br/>
      </w:r>
      <w:r>
        <w:t xml:space="preserve">Riyadh University for Health Sciences, Riyadh, Saudi Arabia</w:t>
      </w:r>
      <w:r>
        <w:br/>
      </w:r>
      <w:r>
        <w:t xml:space="preserve">Graduated: 2013</w:t>
      </w:r>
    </w:p>
    <w:p>
      <w:pPr>
        <w:numPr>
          <w:ilvl w:val="0"/>
          <w:numId w:val="1001"/>
        </w:numPr>
        <w:pStyle w:val="Compact"/>
      </w:pPr>
      <w:r>
        <w:rPr>
          <w:bCs/>
          <w:b/>
        </w:rPr>
        <w:t xml:space="preserve">Fellowship in Interventional Radiology</w:t>
      </w:r>
      <w:r>
        <w:br/>
      </w:r>
      <w:r>
        <w:t xml:space="preserve">King Faisal Specialist Hospital and Research Center, Riyadh, Saudi Arabia</w:t>
      </w:r>
      <w:r>
        <w:br/>
      </w:r>
      <w:r>
        <w:t xml:space="preserve">Completed: 2015</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iCs/>
          <w:i/>
        </w:rPr>
        <w:t xml:space="preserve">Jeddah General Hospital, Jeddah, Saudi Arabia</w:t>
      </w:r>
      <w:r>
        <w:br/>
      </w:r>
      <w:r>
        <w:t xml:space="preserve">January 2018 – Present</w:t>
      </w:r>
      <w:r>
        <w:br/>
      </w:r>
      <w:r>
        <w:t xml:space="preserve">- Providing diagnostic imaging services for a diverse patient population, including advanced modalities such as MRI, CT, and ultrasound.</w:t>
      </w:r>
      <w:r>
        <w:br/>
      </w:r>
      <w:r>
        <w:t xml:space="preserve">- Collaborating with radiologists and clinicians to develop comprehensive treatment plans for complex medical cases.</w:t>
      </w:r>
      <w:r>
        <w:br/>
      </w:r>
      <w:r>
        <w:t xml:space="preserve">- Leading the implementation of digital imaging protocols to enhance efficiency and accuracy in Jeddah's healthcare facilities.</w:t>
      </w:r>
      <w:r>
        <w:br/>
      </w:r>
      <w:r>
        <w:t xml:space="preserve">- Mentoring junior radiologists and participating in continuous quality improvement initiatives.</w:t>
      </w:r>
    </w:p>
    <w:bookmarkEnd w:id="23"/>
    <w:bookmarkStart w:id="24" w:name="radiologist-1"/>
    <w:p>
      <w:pPr>
        <w:pStyle w:val="Heading3"/>
      </w:pPr>
      <w:r>
        <w:t xml:space="preserve">Radiologist</w:t>
      </w:r>
    </w:p>
    <w:p>
      <w:pPr>
        <w:pStyle w:val="FirstParagraph"/>
      </w:pPr>
      <w:r>
        <w:rPr>
          <w:iCs/>
          <w:i/>
        </w:rPr>
        <w:t xml:space="preserve">King Fahd Hospital of the University, Jeddah, Saudi Arabia</w:t>
      </w:r>
      <w:r>
        <w:br/>
      </w:r>
      <w:r>
        <w:t xml:space="preserve">January 2015 – December 2017</w:t>
      </w:r>
      <w:r>
        <w:br/>
      </w:r>
      <w:r>
        <w:t xml:space="preserve">- Conducting routine and emergency radiological examinations, ensuring timely and accurate diagnosis.</w:t>
      </w:r>
      <w:r>
        <w:br/>
      </w:r>
      <w:r>
        <w:t xml:space="preserve">- Utilizing PACS (Picture Archiving and Communication Systems) to streamline image management in Jeddah's hospitals.</w:t>
      </w:r>
      <w:r>
        <w:br/>
      </w:r>
      <w:r>
        <w:t xml:space="preserve">- Participating in research projects focused on improving imaging techniques for oncology and musculoskeletal disorders.</w:t>
      </w:r>
      <w:r>
        <w:br/>
      </w:r>
      <w:r>
        <w:t xml:space="preserve">- Contributing to the development of radiology training programs for medical students and residents in Saudi Arabia.</w:t>
      </w:r>
    </w:p>
    <w:bookmarkEnd w:id="24"/>
    <w:bookmarkStart w:id="25" w:name="resident-radiologist"/>
    <w:p>
      <w:pPr>
        <w:pStyle w:val="Heading3"/>
      </w:pPr>
      <w:r>
        <w:t xml:space="preserve">Resident Radiologist</w:t>
      </w:r>
    </w:p>
    <w:p>
      <w:pPr>
        <w:pStyle w:val="FirstParagraph"/>
      </w:pPr>
      <w:r>
        <w:rPr>
          <w:iCs/>
          <w:i/>
        </w:rPr>
        <w:t xml:space="preserve">King Abdulaziz Medical City, Riyadh, Saudi Arabia</w:t>
      </w:r>
      <w:r>
        <w:br/>
      </w:r>
      <w:r>
        <w:t xml:space="preserve">January 2013 – December 2014</w:t>
      </w:r>
      <w:r>
        <w:br/>
      </w:r>
      <w:r>
        <w:t xml:space="preserve">- Gaining hands-on experience in all radiological subspecialties, including neuroradiology and cardiothoracic imaging.</w:t>
      </w:r>
      <w:r>
        <w:br/>
      </w:r>
      <w:r>
        <w:t xml:space="preserve">- Assisting in the interpretation of over 5,000 radiological cases during residency.</w:t>
      </w:r>
      <w:r>
        <w:br/>
      </w:r>
      <w:r>
        <w:t xml:space="preserve">- Presenting case studies at regional conferences in Saudi Arabia Jeddah, focusing on advancements in diagnostic imaging.</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Board Certification in Diagnostic Radiology</w:t>
      </w:r>
      <w:r>
        <w:br/>
      </w:r>
      <w:r>
        <w:t xml:space="preserve">Saudi Commission for Health Specialties (SCFHS), 2016</w:t>
      </w:r>
    </w:p>
    <w:p>
      <w:pPr>
        <w:numPr>
          <w:ilvl w:val="0"/>
          <w:numId w:val="1002"/>
        </w:numPr>
        <w:pStyle w:val="Compact"/>
      </w:pPr>
      <w:r>
        <w:rPr>
          <w:bCs/>
          <w:b/>
        </w:rPr>
        <w:t xml:space="preserve">Fellowship in Interventional Radiology</w:t>
      </w:r>
      <w:r>
        <w:br/>
      </w:r>
      <w:r>
        <w:t xml:space="preserve">King Faisal Specialist Hospital and Research Center, 2015</w:t>
      </w:r>
    </w:p>
    <w:p>
      <w:pPr>
        <w:numPr>
          <w:ilvl w:val="0"/>
          <w:numId w:val="1002"/>
        </w:numPr>
        <w:pStyle w:val="Compact"/>
      </w:pPr>
      <w:r>
        <w:rPr>
          <w:bCs/>
          <w:b/>
        </w:rPr>
        <w:t xml:space="preserve">Medical License in Saudi Arabia Jeddah</w:t>
      </w:r>
      <w:r>
        <w:br/>
      </w:r>
      <w:r>
        <w:t xml:space="preserve">Ministry of Health, Saudi Arabia, 2014</w:t>
      </w:r>
    </w:p>
    <w:bookmarkEnd w:id="27"/>
    <w:bookmarkStart w:id="28" w:name="skills"/>
    <w:p>
      <w:pPr>
        <w:pStyle w:val="Heading2"/>
      </w:pPr>
      <w:r>
        <w:t xml:space="preserve">Skills</w:t>
      </w:r>
    </w:p>
    <w:p>
      <w:pPr>
        <w:numPr>
          <w:ilvl w:val="0"/>
          <w:numId w:val="1003"/>
        </w:numPr>
        <w:pStyle w:val="Compact"/>
      </w:pPr>
      <w:r>
        <w:t xml:space="preserve">Advanced proficiency in MRI, CT, X-ray, and ultrasound imaging.</w:t>
      </w:r>
    </w:p>
    <w:p>
      <w:pPr>
        <w:numPr>
          <w:ilvl w:val="0"/>
          <w:numId w:val="1003"/>
        </w:numPr>
        <w:pStyle w:val="Compact"/>
      </w:pPr>
      <w:r>
        <w:t xml:space="preserve">Expertise in interpreting complex radiological findings for oncology, cardiology, and trauma cases.</w:t>
      </w:r>
    </w:p>
    <w:p>
      <w:pPr>
        <w:numPr>
          <w:ilvl w:val="0"/>
          <w:numId w:val="1003"/>
        </w:numPr>
        <w:pStyle w:val="Compact"/>
      </w:pPr>
      <w:r>
        <w:t xml:space="preserve">Familiarity with AI-driven diagnostic tools and their integration into clinical practice.</w:t>
      </w:r>
    </w:p>
    <w:p>
      <w:pPr>
        <w:numPr>
          <w:ilvl w:val="0"/>
          <w:numId w:val="1003"/>
        </w:numPr>
        <w:pStyle w:val="Compact"/>
      </w:pPr>
      <w:r>
        <w:t xml:space="preserve">Strong communication skills to explain imaging results to patients and colleagues in both Arabic and English.</w:t>
      </w:r>
    </w:p>
    <w:p>
      <w:pPr>
        <w:numPr>
          <w:ilvl w:val="0"/>
          <w:numId w:val="1003"/>
        </w:numPr>
        <w:pStyle w:val="Compact"/>
      </w:pPr>
      <w:r>
        <w:t xml:space="preserve">Experience in managing radiology departments and optimizing workflow in Jeddah's healthcare facilities.</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Saudi Society of Radiologists</w:t>
      </w:r>
      <w:r>
        <w:br/>
      </w:r>
      <w:r>
        <w:t xml:space="preserve">Member since 2014, actively participating in annual conferences and workshops in Saudi Arabia Jeddah.</w:t>
      </w:r>
    </w:p>
    <w:p>
      <w:pPr>
        <w:numPr>
          <w:ilvl w:val="0"/>
          <w:numId w:val="1004"/>
        </w:numPr>
        <w:pStyle w:val="Compact"/>
      </w:pPr>
      <w:r>
        <w:rPr>
          <w:bCs/>
          <w:b/>
        </w:rPr>
        <w:t xml:space="preserve">American College of Radiology (ACR)</w:t>
      </w:r>
      <w:r>
        <w:br/>
      </w:r>
      <w:r>
        <w:t xml:space="preserve">Affiliate member, contributing to global radiology best practices.</w:t>
      </w:r>
    </w:p>
    <w:p>
      <w:pPr>
        <w:numPr>
          <w:ilvl w:val="0"/>
          <w:numId w:val="1004"/>
        </w:numPr>
        <w:pStyle w:val="Compact"/>
      </w:pPr>
      <w:r>
        <w:rPr>
          <w:bCs/>
          <w:b/>
        </w:rPr>
        <w:t xml:space="preserve">International Society for Radiology (ISR)</w:t>
      </w:r>
      <w:r>
        <w:br/>
      </w:r>
      <w:r>
        <w:t xml:space="preserve">Member, engaging in international collaborations to advance radiological care in Saudi Arabia.</w:t>
      </w:r>
    </w:p>
    <w:bookmarkEnd w:id="29"/>
    <w:bookmarkStart w:id="30" w:name="publications-and-presentations"/>
    <w:p>
      <w:pPr>
        <w:pStyle w:val="Heading2"/>
      </w:pPr>
      <w:r>
        <w:t xml:space="preserve">Publications and Presentations</w:t>
      </w:r>
    </w:p>
    <w:p>
      <w:pPr>
        <w:numPr>
          <w:ilvl w:val="0"/>
          <w:numId w:val="1005"/>
        </w:numPr>
        <w:pStyle w:val="Compact"/>
      </w:pPr>
      <w:r>
        <w:t xml:space="preserve">"Advancements in MRI Techniques for Early Detection of Breast Cancer" – Published in the Saudi Journal of Radiology, 2019.</w:t>
      </w:r>
    </w:p>
    <w:p>
      <w:pPr>
        <w:numPr>
          <w:ilvl w:val="0"/>
          <w:numId w:val="1005"/>
        </w:numPr>
        <w:pStyle w:val="Compact"/>
      </w:pPr>
      <w:r>
        <w:t xml:space="preserve">Presented a paper on "Interventional Radiology Applications in Jeddah's Healthcare System" at the 2017 Saudi Radiological Conference.</w:t>
      </w:r>
    </w:p>
    <w:p>
      <w:pPr>
        <w:numPr>
          <w:ilvl w:val="0"/>
          <w:numId w:val="1005"/>
        </w:numPr>
        <w:pStyle w:val="Compact"/>
      </w:pPr>
      <w:r>
        <w:t xml:space="preserve">Co-authored a study on "Radiological Imaging in Trauma Patients: A Jeddah Perspective" published in the Middle East Journal of Medical Sciences, 2020.</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(Fluent), French (Basic)</w:t>
      </w:r>
      <w:r>
        <w:br/>
      </w:r>
      <w:r>
        <w:rPr>
          <w:bCs/>
          <w:b/>
        </w:rPr>
        <w:t xml:space="preserve">Volunteer Work:</w:t>
      </w:r>
      <w:r>
        <w:t xml:space="preserve"> </w:t>
      </w:r>
      <w:r>
        <w:t xml:space="preserve">Participated in free radiology clinics organized by the Saudi Red Crescent Society in Jeddah, providing imaging services to underserved communities.</w:t>
      </w:r>
      <w:r>
        <w:br/>
      </w:r>
      <w:r>
        <w:rPr>
          <w:bCs/>
          <w:b/>
        </w:rPr>
        <w:t xml:space="preserve">Courses and Workshops:</w:t>
      </w:r>
      <w:r>
        <w:t xml:space="preserve"> </w:t>
      </w:r>
      <w:r>
        <w:t xml:space="preserve">Completed a course on "Ethics in Radiology" at the University of Jeddah, 2021.</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professional journey of a Radiologist with a focus on contributions to healthcare in Saudi Arabia Jeddah. The candidate is committed to excellence, innovation, and service in the field of radiology, aligning with the goals of modern medical facilities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2026-05-30T23:47:59Z</dcterms:created>
  <dcterms:modified xsi:type="dcterms:W3CDTF">2026-05-30T23:47:59Z</dcterms:modified>
</cp:coreProperties>
</file>

<file path=docProps/custom.xml><?xml version="1.0" encoding="utf-8"?>
<Properties xmlns="http://schemas.openxmlformats.org/officeDocument/2006/custom-properties" xmlns:vt="http://schemas.openxmlformats.org/officeDocument/2006/docPropsVTypes"/>
</file>