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Turkey</w:t>
      </w:r>
      <w:r>
        <w:t xml:space="preserve"> </w:t>
      </w:r>
      <w:r>
        <w:t xml:space="preserve">Ankara</w:t>
      </w:r>
    </w:p>
    <w:bookmarkStart w:id="32" w:name="curriculum-vitae"/>
    <w:p>
      <w:pPr>
        <w:pStyle w:val="Heading1"/>
      </w:pPr>
      <w:r>
        <w:t xml:space="preserve">Curriculum Vitae</w:t>
      </w:r>
    </w:p>
    <w:bookmarkStart w:id="20" w:name="radiologist-in-turkey-ankara"/>
    <w:p>
      <w:pPr>
        <w:pStyle w:val="Heading2"/>
      </w:pPr>
      <w:r>
        <w:t xml:space="preserve">Radiologist in Turkey Ankara</w:t>
      </w:r>
    </w:p>
    <w:p>
      <w:pPr>
        <w:pStyle w:val="FirstParagraph"/>
      </w:pPr>
      <w:r>
        <w:rPr>
          <w:bCs/>
          <w:b/>
        </w:rPr>
        <w:t xml:space="preserve">Name:</w:t>
      </w:r>
      <w:r>
        <w:t xml:space="preserve"> </w:t>
      </w:r>
      <w:r>
        <w:t xml:space="preserve">Dr. Ahmet Yılmaz</w:t>
      </w:r>
      <w:r>
        <w:br/>
      </w:r>
      <w:r>
        <w:rPr>
          <w:bCs/>
          <w:b/>
        </w:rPr>
        <w:t xml:space="preserve">Email:</w:t>
      </w:r>
      <w:r>
        <w:t xml:space="preserve"> </w:t>
      </w:r>
      <w:r>
        <w:t xml:space="preserve">ahmet.yilmaz@radiologistankara.com</w:t>
      </w:r>
      <w:r>
        <w:br/>
      </w:r>
      <w:r>
        <w:rPr>
          <w:bCs/>
          <w:b/>
        </w:rPr>
        <w:t xml:space="preserve">Phone:</w:t>
      </w:r>
      <w:r>
        <w:t xml:space="preserve"> </w:t>
      </w:r>
      <w:r>
        <w:t xml:space="preserve">+90 312 123 4567</w:t>
      </w:r>
      <w:r>
        <w:br/>
      </w:r>
      <w:r>
        <w:rPr>
          <w:bCs/>
          <w:b/>
        </w:rPr>
        <w:t xml:space="preserve">Location:</w:t>
      </w:r>
      <w:r>
        <w:t xml:space="preserve"> </w:t>
      </w:r>
      <w:r>
        <w:t xml:space="preserve">Ankara, Turkey</w:t>
      </w:r>
    </w:p>
    <w:bookmarkEnd w:id="20"/>
    <w:bookmarkStart w:id="21" w:name="objective"/>
    <w:p>
      <w:pPr>
        <w:pStyle w:val="Heading2"/>
      </w:pPr>
      <w:r>
        <w:t xml:space="preserve">Objective</w:t>
      </w:r>
    </w:p>
    <w:p>
      <w:pPr>
        <w:pStyle w:val="FirstParagraph"/>
      </w:pPr>
      <w:r>
        <w:t xml:space="preserve">A highly motivated and experienced Radiologist with a strong commitment to providing accurate diagnostic imaging services and advancing medical research in Turkey Ankara. Dedicated to leveraging expertise in radiological technologies to improve patient outcomes and contribute to the healthcare infrastructure of Ankara.</w:t>
      </w:r>
    </w:p>
    <w:bookmarkEnd w:id="21"/>
    <w:bookmarkStart w:id="22" w:name="education"/>
    <w:p>
      <w:pPr>
        <w:pStyle w:val="Heading2"/>
      </w:pPr>
      <w:r>
        <w:t xml:space="preserve">Education</w:t>
      </w:r>
    </w:p>
    <w:p>
      <w:pPr>
        <w:pStyle w:val="FirstParagraph"/>
      </w:pPr>
      <w:r>
        <w:rPr>
          <w:bCs/>
          <w:b/>
        </w:rPr>
        <w:t xml:space="preserve">Hacettepe University Faculty of Medicine</w:t>
      </w:r>
      <w:r>
        <w:t xml:space="preserve"> </w:t>
      </w:r>
      <w:r>
        <w:t xml:space="preserve">(Ankara, Turkey)</w:t>
      </w:r>
      <w:r>
        <w:br/>
      </w:r>
      <w:r>
        <w:t xml:space="preserve">MD Degree in Medicine – 2005-2011</w:t>
      </w:r>
      <w:r>
        <w:br/>
      </w:r>
      <w:r>
        <w:t xml:space="preserve">- Specialized in Radiology during residency at Ankara University Hospital, Turkey.</w:t>
      </w:r>
      <w:r>
        <w:br/>
      </w:r>
      <w:r>
        <w:t xml:space="preserve">- Completed a 3-year fellowship in Interventional Radiology at the Turkish Society of Radiology (TURKRAD) training program.</w:t>
      </w:r>
    </w:p>
    <w:bookmarkEnd w:id="22"/>
    <w:bookmarkStart w:id="23" w:name="professional-experience"/>
    <w:p>
      <w:pPr>
        <w:pStyle w:val="Heading2"/>
      </w:pPr>
      <w:r>
        <w:t xml:space="preserve">Professional Experience</w:t>
      </w:r>
    </w:p>
    <w:p>
      <w:pPr>
        <w:pStyle w:val="FirstParagraph"/>
      </w:pPr>
      <w:r>
        <w:rPr>
          <w:bCs/>
          <w:b/>
        </w:rPr>
        <w:t xml:space="preserve">Consultant Radiologist</w:t>
      </w:r>
      <w:r>
        <w:br/>
      </w:r>
      <w:r>
        <w:t xml:space="preserve">Ankara University Hospital, Ankara, Turkey</w:t>
      </w:r>
      <w:r>
        <w:br/>
      </w:r>
      <w:r>
        <w:t xml:space="preserve">2018 – Present</w:t>
      </w:r>
      <w:r>
        <w:br/>
      </w:r>
      <w:r>
        <w:t xml:space="preserve">- Supervised diagnostic imaging procedures for over 5,000 patients annually.</w:t>
      </w:r>
      <w:r>
        <w:br/>
      </w:r>
      <w:r>
        <w:t xml:space="preserve">- Led multidisciplinary teams in complex cases requiring advanced imaging techniques.</w:t>
      </w:r>
      <w:r>
        <w:br/>
      </w:r>
      <w:r>
        <w:t xml:space="preserve">- Collaborated with oncologists and surgeons to develop personalized treatment plans using radiological data.</w:t>
      </w:r>
    </w:p>
    <w:p>
      <w:pPr>
        <w:pStyle w:val="BodyText"/>
      </w:pPr>
      <w:r>
        <w:rPr>
          <w:bCs/>
          <w:b/>
        </w:rPr>
        <w:t xml:space="preserve">Assistant Professor of Radiology</w:t>
      </w:r>
      <w:r>
        <w:br/>
      </w:r>
      <w:r>
        <w:t xml:space="preserve">Hacettepe University Faculty of Medicine, Ankara, Turkey</w:t>
      </w:r>
      <w:r>
        <w:br/>
      </w:r>
      <w:r>
        <w:t xml:space="preserve">2015 – 2018</w:t>
      </w:r>
      <w:r>
        <w:br/>
      </w:r>
      <w:r>
        <w:t xml:space="preserve">- Taught medical students and residents in diagnostic imaging and radiological anatomy.</w:t>
      </w:r>
      <w:r>
        <w:br/>
      </w:r>
      <w:r>
        <w:t xml:space="preserve">- Published research on musculoskeletal imaging in the Turkish Journal of Radiology.</w:t>
      </w:r>
    </w:p>
    <w:p>
      <w:pPr>
        <w:pStyle w:val="BodyText"/>
      </w:pPr>
      <w:r>
        <w:rPr>
          <w:bCs/>
          <w:b/>
        </w:rPr>
        <w:t xml:space="preserve">Resident Radiologist</w:t>
      </w:r>
      <w:r>
        <w:br/>
      </w:r>
      <w:r>
        <w:t xml:space="preserve">Ankara University Hospital, Ankara, Turkey</w:t>
      </w:r>
      <w:r>
        <w:br/>
      </w:r>
      <w:r>
        <w:t xml:space="preserve">2011 – 2015</w:t>
      </w:r>
      <w:r>
        <w:br/>
      </w:r>
      <w:r>
        <w:t xml:space="preserve">- Gained hands-on experience in CT, MRI, ultrasound, and X-ray imaging.</w:t>
      </w:r>
      <w:r>
        <w:br/>
      </w:r>
      <w:r>
        <w:t xml:space="preserve">- Participated in interventional radiology procedures such as biopsies and embolizations.</w:t>
      </w:r>
    </w:p>
    <w:bookmarkEnd w:id="23"/>
    <w:bookmarkStart w:id="24" w:name="specializations"/>
    <w:p>
      <w:pPr>
        <w:pStyle w:val="Heading2"/>
      </w:pPr>
      <w:r>
        <w:t xml:space="preserve">Specializations</w:t>
      </w:r>
    </w:p>
    <w:p>
      <w:pPr>
        <w:numPr>
          <w:ilvl w:val="0"/>
          <w:numId w:val="1001"/>
        </w:numPr>
        <w:pStyle w:val="Compact"/>
      </w:pPr>
      <w:r>
        <w:t xml:space="preserve">Diagnostic Radiology</w:t>
      </w:r>
    </w:p>
    <w:p>
      <w:pPr>
        <w:numPr>
          <w:ilvl w:val="0"/>
          <w:numId w:val="1001"/>
        </w:numPr>
        <w:pStyle w:val="Compact"/>
      </w:pPr>
      <w:r>
        <w:t xml:space="preserve">Interventional Radiology (IR)</w:t>
      </w:r>
    </w:p>
    <w:p>
      <w:pPr>
        <w:numPr>
          <w:ilvl w:val="0"/>
          <w:numId w:val="1001"/>
        </w:numPr>
        <w:pStyle w:val="Compact"/>
      </w:pPr>
      <w:r>
        <w:t xml:space="preserve">Musculoskeletal Imaging</w:t>
      </w:r>
    </w:p>
    <w:p>
      <w:pPr>
        <w:numPr>
          <w:ilvl w:val="0"/>
          <w:numId w:val="1001"/>
        </w:numPr>
        <w:pStyle w:val="Compact"/>
      </w:pPr>
      <w:r>
        <w:t xml:space="preserve">Oncological Imaging</w:t>
      </w:r>
    </w:p>
    <w:p>
      <w:pPr>
        <w:numPr>
          <w:ilvl w:val="0"/>
          <w:numId w:val="1001"/>
        </w:numPr>
        <w:pStyle w:val="Compact"/>
      </w:pPr>
      <w:r>
        <w:t xml:space="preserve">Pediatric Radiology</w:t>
      </w:r>
    </w:p>
    <w:bookmarkEnd w:id="24"/>
    <w:bookmarkStart w:id="25" w:name="publications-and-research"/>
    <w:p>
      <w:pPr>
        <w:pStyle w:val="Heading2"/>
      </w:pPr>
      <w:r>
        <w:t xml:space="preserve">Publications and Research</w:t>
      </w:r>
    </w:p>
    <w:p>
      <w:pPr>
        <w:pStyle w:val="FirstParagraph"/>
      </w:pPr>
      <w:r>
        <w:rPr>
          <w:bCs/>
          <w:b/>
        </w:rPr>
        <w:t xml:space="preserve">Peer-Reviewed Articles:</w:t>
      </w:r>
      <w:r>
        <w:br/>
      </w:r>
      <w:r>
        <w:t xml:space="preserve">- "Advanced MRI Techniques in Early Detection of Osteoarthritis" (Turkish Journal of Radiology, 2019).</w:t>
      </w:r>
      <w:r>
        <w:br/>
      </w:r>
      <w:r>
        <w:t xml:space="preserve">- "Role of Ultrasound in Guiding Minimally Invasive Procedures" (European Journal of Radiology, 2020).</w:t>
      </w:r>
      <w:r>
        <w:br/>
      </w:r>
      <w:r>
        <w:t xml:space="preserve">- "Comparative Study on CT and MRI in Trauma Patients" (Journal of Ankara Medical Association, 2021).</w:t>
      </w:r>
    </w:p>
    <w:p>
      <w:pPr>
        <w:pStyle w:val="BodyText"/>
      </w:pPr>
      <w:r>
        <w:rPr>
          <w:bCs/>
          <w:b/>
        </w:rPr>
        <w:t xml:space="preserve">Research Projects:</w:t>
      </w:r>
      <w:r>
        <w:br/>
      </w:r>
      <w:r>
        <w:t xml:space="preserve">- Led a study on the efficacy of AI-driven radiology tools in Ankara hospitals (2022).</w:t>
      </w:r>
      <w:r>
        <w:br/>
      </w:r>
      <w:r>
        <w:t xml:space="preserve">- Collaborated with the Turkish Ministry of Health on a national project to improve radiological services in rural areas.</w:t>
      </w:r>
    </w:p>
    <w:bookmarkEnd w:id="25"/>
    <w:bookmarkStart w:id="26" w:name="professional-memberships"/>
    <w:p>
      <w:pPr>
        <w:pStyle w:val="Heading2"/>
      </w:pPr>
      <w:r>
        <w:t xml:space="preserve">Professional Memberships</w:t>
      </w:r>
    </w:p>
    <w:p>
      <w:pPr>
        <w:numPr>
          <w:ilvl w:val="0"/>
          <w:numId w:val="1002"/>
        </w:numPr>
        <w:pStyle w:val="Compact"/>
      </w:pPr>
      <w:r>
        <w:t xml:space="preserve">Turkish Society of Radiology (TURKRAD)</w:t>
      </w:r>
    </w:p>
    <w:p>
      <w:pPr>
        <w:numPr>
          <w:ilvl w:val="0"/>
          <w:numId w:val="1002"/>
        </w:numPr>
        <w:pStyle w:val="Compact"/>
      </w:pPr>
      <w:r>
        <w:t xml:space="preserve">European Society of Radiology (ESR)</w:t>
      </w:r>
    </w:p>
    <w:p>
      <w:pPr>
        <w:numPr>
          <w:ilvl w:val="0"/>
          <w:numId w:val="1002"/>
        </w:numPr>
        <w:pStyle w:val="Compact"/>
      </w:pPr>
      <w:r>
        <w:t xml:space="preserve">American College of Radiology (ACR)</w:t>
      </w:r>
    </w:p>
    <w:p>
      <w:pPr>
        <w:numPr>
          <w:ilvl w:val="0"/>
          <w:numId w:val="1002"/>
        </w:numPr>
        <w:pStyle w:val="Compact"/>
      </w:pPr>
      <w:r>
        <w:t xml:space="preserve">Ankara Medical Association</w:t>
      </w:r>
    </w:p>
    <w:bookmarkEnd w:id="26"/>
    <w:bookmarkStart w:id="27" w:name="awards-and-recognitions"/>
    <w:p>
      <w:pPr>
        <w:pStyle w:val="Heading2"/>
      </w:pPr>
      <w:r>
        <w:t xml:space="preserve">Awards and Recognitions</w:t>
      </w:r>
    </w:p>
    <w:p>
      <w:pPr>
        <w:numPr>
          <w:ilvl w:val="0"/>
          <w:numId w:val="1003"/>
        </w:numPr>
        <w:pStyle w:val="Compact"/>
      </w:pPr>
      <w:r>
        <w:t xml:space="preserve">Outstanding Radiologist Award, Ankara University Hospital – 2019.</w:t>
      </w:r>
    </w:p>
    <w:p>
      <w:pPr>
        <w:numPr>
          <w:ilvl w:val="0"/>
          <w:numId w:val="1003"/>
        </w:numPr>
        <w:pStyle w:val="Compact"/>
      </w:pPr>
      <w:r>
        <w:t xml:space="preserve">National Research Grant from the Turkish Scientific and Technological Research Council (TUBITAK) – 2021.</w:t>
      </w:r>
    </w:p>
    <w:p>
      <w:pPr>
        <w:numPr>
          <w:ilvl w:val="0"/>
          <w:numId w:val="1003"/>
        </w:numPr>
        <w:pStyle w:val="Compact"/>
      </w:pPr>
      <w:r>
        <w:t xml:space="preserve">Best Poster Presentation at the TURKRAD Annual Meeting – 2020.</w:t>
      </w:r>
    </w:p>
    <w:bookmarkEnd w:id="27"/>
    <w:bookmarkStart w:id="28" w:name="languages"/>
    <w:p>
      <w:pPr>
        <w:pStyle w:val="Heading2"/>
      </w:pPr>
      <w:r>
        <w:t xml:space="preserve">Languages</w:t>
      </w:r>
    </w:p>
    <w:p>
      <w:pPr>
        <w:numPr>
          <w:ilvl w:val="0"/>
          <w:numId w:val="1004"/>
        </w:numPr>
        <w:pStyle w:val="Compact"/>
      </w:pPr>
      <w:r>
        <w:t xml:space="preserve">Turkish (Native)</w:t>
      </w:r>
    </w:p>
    <w:p>
      <w:pPr>
        <w:numPr>
          <w:ilvl w:val="0"/>
          <w:numId w:val="1004"/>
        </w:numPr>
        <w:pStyle w:val="Compact"/>
      </w:pPr>
      <w:r>
        <w:t xml:space="preserve">English (Fluent)</w:t>
      </w:r>
    </w:p>
    <w:p>
      <w:pPr>
        <w:numPr>
          <w:ilvl w:val="0"/>
          <w:numId w:val="1004"/>
        </w:numPr>
        <w:pStyle w:val="Compact"/>
      </w:pPr>
      <w:r>
        <w:t xml:space="preserve">German (Basic)</w:t>
      </w:r>
    </w:p>
    <w:bookmarkEnd w:id="28"/>
    <w:bookmarkStart w:id="29" w:name="skills"/>
    <w:p>
      <w:pPr>
        <w:pStyle w:val="Heading2"/>
      </w:pPr>
      <w:r>
        <w:t xml:space="preserve">Skills</w:t>
      </w:r>
    </w:p>
    <w:p>
      <w:pPr>
        <w:numPr>
          <w:ilvl w:val="0"/>
          <w:numId w:val="1005"/>
        </w:numPr>
        <w:pStyle w:val="Compact"/>
      </w:pPr>
      <w:r>
        <w:t xml:space="preserve">Expertise in CT, MRI, X-ray, and Ultrasound imaging systems.</w:t>
      </w:r>
    </w:p>
    <w:p>
      <w:pPr>
        <w:numPr>
          <w:ilvl w:val="0"/>
          <w:numId w:val="1005"/>
        </w:numPr>
        <w:pStyle w:val="Compact"/>
      </w:pPr>
      <w:r>
        <w:t xml:space="preserve">Familiarity with PACS (Picture Archiving and Communication Systems).</w:t>
      </w:r>
    </w:p>
    <w:p>
      <w:pPr>
        <w:numPr>
          <w:ilvl w:val="0"/>
          <w:numId w:val="1005"/>
        </w:numPr>
        <w:pStyle w:val="Compact"/>
      </w:pPr>
      <w:r>
        <w:t xml:space="preserve">Proficient in radiological software such as GE Centricity and Siemens syngo.via.</w:t>
      </w:r>
    </w:p>
    <w:p>
      <w:pPr>
        <w:numPr>
          <w:ilvl w:val="0"/>
          <w:numId w:val="1005"/>
        </w:numPr>
        <w:pStyle w:val="Compact"/>
      </w:pPr>
      <w:r>
        <w:t xml:space="preserve">Strong analytical skills for interpreting complex imaging data.</w:t>
      </w:r>
    </w:p>
    <w:bookmarkEnd w:id="29"/>
    <w:bookmarkStart w:id="30" w:name="additional-information"/>
    <w:p>
      <w:pPr>
        <w:pStyle w:val="Heading2"/>
      </w:pPr>
      <w:r>
        <w:t xml:space="preserve">Additional Information</w:t>
      </w:r>
    </w:p>
    <w:p>
      <w:pPr>
        <w:pStyle w:val="FirstParagraph"/>
      </w:pPr>
      <w:r>
        <w:rPr>
          <w:bCs/>
          <w:b/>
        </w:rPr>
        <w:t xml:space="preserve">Community Engagement:</w:t>
      </w:r>
      <w:r>
        <w:br/>
      </w:r>
      <w:r>
        <w:t xml:space="preserve">- Volunteered for free radiological screenings in Ankara’s underserved communities.</w:t>
      </w:r>
      <w:r>
        <w:br/>
      </w:r>
      <w:r>
        <w:t xml:space="preserve">- Organized workshops on radiation safety and imaging ethics for healthcare professionals in Turkey.</w:t>
      </w:r>
    </w:p>
    <w:p>
      <w:pPr>
        <w:pStyle w:val="BodyText"/>
      </w:pPr>
      <w:r>
        <w:rPr>
          <w:bCs/>
          <w:b/>
        </w:rPr>
        <w:t xml:space="preserve">Professional Development:</w:t>
      </w:r>
      <w:r>
        <w:br/>
      </w:r>
      <w:r>
        <w:t xml:space="preserve">- Completed a certification program on AI applications in radiology (2023).</w:t>
      </w:r>
      <w:r>
        <w:br/>
      </w:r>
      <w:r>
        <w:t xml:space="preserve">- Attended the International Congress of Radiology (ICR) in Istanbul, Turkey.</w:t>
      </w:r>
    </w:p>
    <w:bookmarkEnd w:id="30"/>
    <w:bookmarkStart w:id="31" w:name="conclusion"/>
    <w:p>
      <w:pPr>
        <w:pStyle w:val="Heading2"/>
      </w:pPr>
      <w:r>
        <w:t xml:space="preserve">Conclusion</w:t>
      </w:r>
    </w:p>
    <w:p>
      <w:pPr>
        <w:pStyle w:val="FirstParagraph"/>
      </w:pPr>
      <w:r>
        <w:t xml:space="preserve">As a Radiologist in Turkey Ankara, I am dedicated to upholding the highest standards of medical care and innovation. My Curriculum Vitae reflects a career rooted in excellence, research, and service to the community. With a focus on advancing radiological practices in Ankara and beyond, I aim to contribute meaningfully to the field of medicine.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Turkey Ankara</dc:title>
  <dc:creator/>
  <dc:language>en</dc:language>
  <cp:keywords/>
  <dcterms:created xsi:type="dcterms:W3CDTF">2026-07-19T04:42:33Z</dcterms:created>
  <dcterms:modified xsi:type="dcterms:W3CDTF">2026-07-19T04:42:33Z</dcterms:modified>
</cp:coreProperties>
</file>

<file path=docProps/custom.xml><?xml version="1.0" encoding="utf-8"?>
<Properties xmlns="http://schemas.openxmlformats.org/officeDocument/2006/custom-properties" xmlns:vt="http://schemas.openxmlformats.org/officeDocument/2006/docPropsVTypes"/>
</file>