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Turkey</w:t>
      </w:r>
      <w:r>
        <w:t xml:space="preserve"> </w:t>
      </w:r>
      <w:r>
        <w:t xml:space="preserve">Istanbul</w:t>
      </w:r>
    </w:p>
    <w:bookmarkStart w:id="31" w:name="curriculum-vitae"/>
    <w:p>
      <w:pPr>
        <w:pStyle w:val="Heading1"/>
      </w:pPr>
      <w:r>
        <w:t xml:space="preserve">Curriculum Vitae</w:t>
      </w:r>
    </w:p>
    <w:bookmarkStart w:id="20" w:name="X6de5d36f95a60eefc62499605e68c2ee182c5aa"/>
    <w:p>
      <w:pPr>
        <w:pStyle w:val="Heading2"/>
      </w:pPr>
      <w:r>
        <w:t xml:space="preserve">Radiologist - Specializing in Diagnostic Imaging for Turkey Istanbul</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ayse.demir.radiologist@gmail.com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skilled and dedicated Radiologist with over a decade of experience in diagnostic imaging and interventional radiology, specializing in the unique healthcare landscape of Turkey Istanbul. Proficient in utilizing advanced imaging technologies to provide accurate diagnoses for patients across diverse clinical settings. Committed to upholding the highest standards of medical ethics, patient care, and professional excellence within the dynamic environment of Istanbul's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Medicine (MD), Istanbul University Cerrahpaşa Medical Faculty</w:t>
      </w:r>
      <w:r>
        <w:t xml:space="preserve"> </w:t>
      </w:r>
      <w:r>
        <w:t xml:space="preserve">(2005-2011)</w:t>
      </w:r>
    </w:p>
    <w:p>
      <w:pPr>
        <w:numPr>
          <w:ilvl w:val="0"/>
          <w:numId w:val="1001"/>
        </w:numPr>
        <w:pStyle w:val="Compact"/>
      </w:pPr>
      <w:r>
        <w:rPr>
          <w:bCs/>
          <w:b/>
        </w:rPr>
        <w:t xml:space="preserve">Residency in Diagnostic Radiology, Istanbul University Cerrahpaşa Medical Faculty</w:t>
      </w:r>
      <w:r>
        <w:t xml:space="preserve"> </w:t>
      </w:r>
      <w:r>
        <w:t xml:space="preserve">(2011-2016)</w:t>
      </w:r>
    </w:p>
    <w:p>
      <w:pPr>
        <w:numPr>
          <w:ilvl w:val="0"/>
          <w:numId w:val="1001"/>
        </w:numPr>
        <w:pStyle w:val="Compact"/>
      </w:pPr>
      <w:r>
        <w:rPr>
          <w:bCs/>
          <w:b/>
        </w:rPr>
        <w:t xml:space="preserve">Fellowship in Interventional Radiology</w:t>
      </w:r>
      <w:r>
        <w:t xml:space="preserve"> </w:t>
      </w:r>
      <w:r>
        <w:t xml:space="preserve">(2016-2017)</w:t>
      </w:r>
    </w:p>
    <w:bookmarkEnd w:id="22"/>
    <w:bookmarkStart w:id="25" w:name="professional-experience"/>
    <w:p>
      <w:pPr>
        <w:pStyle w:val="Heading2"/>
      </w:pPr>
      <w:r>
        <w:t xml:space="preserve">Professional Experience</w:t>
      </w:r>
    </w:p>
    <w:bookmarkStart w:id="23" w:name="Xbd3a610d6343484104128b725cea7d1bb8cf6f4"/>
    <w:p>
      <w:pPr>
        <w:pStyle w:val="Heading3"/>
      </w:pPr>
      <w:r>
        <w:rPr>
          <w:bCs/>
          <w:b/>
        </w:rPr>
        <w:t xml:space="preserve">Radiologist</w:t>
      </w:r>
      <w:r>
        <w:t xml:space="preserve">,</w:t>
      </w:r>
      <w:r>
        <w:t xml:space="preserve"> </w:t>
      </w:r>
      <w:r>
        <w:rPr>
          <w:iCs/>
          <w:i/>
        </w:rPr>
        <w:t xml:space="preserve">Istanbul University Cerrahpaşa Medical Faculty Hospital</w:t>
      </w:r>
    </w:p>
    <w:p>
      <w:pPr>
        <w:pStyle w:val="FirstParagraph"/>
      </w:pPr>
      <w:r>
        <w:rPr>
          <w:bCs/>
          <w:b/>
        </w:rPr>
        <w:t xml:space="preserve">2016–Present</w:t>
      </w:r>
    </w:p>
    <w:p>
      <w:pPr>
        <w:numPr>
          <w:ilvl w:val="0"/>
          <w:numId w:val="1002"/>
        </w:numPr>
        <w:pStyle w:val="Compact"/>
      </w:pPr>
      <w:r>
        <w:t xml:space="preserve">Lead radiologist in the Department of Diagnostic Imaging, overseeing 15+ imaging modalities and managing over 20,000 patient cases annually.</w:t>
      </w:r>
    </w:p>
    <w:p>
      <w:pPr>
        <w:numPr>
          <w:ilvl w:val="0"/>
          <w:numId w:val="1002"/>
        </w:numPr>
        <w:pStyle w:val="Compact"/>
      </w:pPr>
      <w:r>
        <w:t xml:space="preserve">Collaborated with multidisciplinary teams to develop protocols for early detection of cancers, leveraging Istanbul's high-volume patient population.</w:t>
      </w:r>
    </w:p>
    <w:p>
      <w:pPr>
        <w:numPr>
          <w:ilvl w:val="0"/>
          <w:numId w:val="1002"/>
        </w:numPr>
        <w:pStyle w:val="Compact"/>
      </w:pPr>
      <w:r>
        <w:t xml:space="preserve">Provided expert consultation on complex cases, including trauma imaging and pediatric radiology, within the bustling healthcare ecosystem of Turkey Istanbul.</w:t>
      </w:r>
    </w:p>
    <w:bookmarkEnd w:id="23"/>
    <w:bookmarkStart w:id="24" w:name="X8b0c6bbb5302444b56e52301bcfe1c1d9393064"/>
    <w:p>
      <w:pPr>
        <w:pStyle w:val="Heading3"/>
      </w:pPr>
      <w:r>
        <w:rPr>
          <w:bCs/>
          <w:b/>
        </w:rPr>
        <w:t xml:space="preserve">Assistant Radiologist</w:t>
      </w:r>
      <w:r>
        <w:t xml:space="preserve">,</w:t>
      </w:r>
      <w:r>
        <w:t xml:space="preserve"> </w:t>
      </w:r>
      <w:r>
        <w:rPr>
          <w:iCs/>
          <w:i/>
        </w:rPr>
        <w:t xml:space="preserve">Hospital of the Sacred Heart (Istanbul)</w:t>
      </w:r>
    </w:p>
    <w:p>
      <w:pPr>
        <w:pStyle w:val="FirstParagraph"/>
      </w:pPr>
      <w:r>
        <w:rPr>
          <w:bCs/>
          <w:b/>
        </w:rPr>
        <w:t xml:space="preserve">2011–2016</w:t>
      </w:r>
    </w:p>
    <w:p>
      <w:pPr>
        <w:numPr>
          <w:ilvl w:val="0"/>
          <w:numId w:val="1003"/>
        </w:numPr>
        <w:pStyle w:val="Compact"/>
      </w:pPr>
      <w:r>
        <w:t xml:space="preserve">Participated in 5,000+ diagnostic imaging procedures, including mammography and interventional radiology.</w:t>
      </w:r>
    </w:p>
    <w:p>
      <w:pPr>
        <w:numPr>
          <w:ilvl w:val="0"/>
          <w:numId w:val="1003"/>
        </w:numPr>
        <w:pStyle w:val="Compact"/>
      </w:pPr>
      <w:r>
        <w:t xml:space="preserve">Conducted research on the efficacy of MRI in diagnosing neurological conditions, published in Turkish Journal of Radiology.</w:t>
      </w:r>
    </w:p>
    <w:p>
      <w:pPr>
        <w:numPr>
          <w:ilvl w:val="0"/>
          <w:numId w:val="1003"/>
        </w:numPr>
        <w:pStyle w:val="Compact"/>
      </w:pPr>
      <w:r>
        <w:t xml:space="preserve">Trained medical students and residents on Istanbul's healthcare standards for radiological practices.</w:t>
      </w:r>
    </w:p>
    <w:bookmarkEnd w:id="24"/>
    <w:bookmarkEnd w:id="25"/>
    <w:bookmarkStart w:id="26" w:name="certifications-professional-affiliations"/>
    <w:p>
      <w:pPr>
        <w:pStyle w:val="Heading2"/>
      </w:pPr>
      <w:r>
        <w:t xml:space="preserve">Certifications &amp; Professional Affiliations</w:t>
      </w:r>
    </w:p>
    <w:p>
      <w:pPr>
        <w:numPr>
          <w:ilvl w:val="0"/>
          <w:numId w:val="1004"/>
        </w:numPr>
        <w:pStyle w:val="Compact"/>
      </w:pPr>
      <w:r>
        <w:rPr>
          <w:bCs/>
          <w:b/>
        </w:rPr>
        <w:t xml:space="preserve">Turkish Radiology Board Certification</w:t>
      </w:r>
      <w:r>
        <w:t xml:space="preserve"> </w:t>
      </w:r>
      <w:r>
        <w:t xml:space="preserve">(2016)</w:t>
      </w:r>
    </w:p>
    <w:p>
      <w:pPr>
        <w:numPr>
          <w:ilvl w:val="0"/>
          <w:numId w:val="1004"/>
        </w:numPr>
        <w:pStyle w:val="Compact"/>
      </w:pPr>
      <w:r>
        <w:rPr>
          <w:bCs/>
          <w:b/>
        </w:rPr>
        <w:t xml:space="preserve">American College of Radiology (ACR) Fellowship</w:t>
      </w:r>
      <w:r>
        <w:t xml:space="preserve"> </w:t>
      </w:r>
      <w:r>
        <w:t xml:space="preserve">(2018)</w:t>
      </w:r>
    </w:p>
    <w:p>
      <w:pPr>
        <w:numPr>
          <w:ilvl w:val="0"/>
          <w:numId w:val="1004"/>
        </w:numPr>
        <w:pStyle w:val="Compact"/>
      </w:pPr>
      <w:r>
        <w:rPr>
          <w:bCs/>
          <w:b/>
        </w:rPr>
        <w:t xml:space="preserve">Member, Turkish Society of Radiologists</w:t>
      </w:r>
    </w:p>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X-ray, CT, MRI, Ultrasound, Mammography</w:t>
      </w:r>
    </w:p>
    <w:p>
      <w:pPr>
        <w:numPr>
          <w:ilvl w:val="0"/>
          <w:numId w:val="1005"/>
        </w:numPr>
        <w:pStyle w:val="Compact"/>
      </w:pPr>
      <w:r>
        <w:rPr>
          <w:bCs/>
          <w:b/>
        </w:rPr>
        <w:t xml:space="preserve">Specializations:</w:t>
      </w:r>
      <w:r>
        <w:t xml:space="preserve"> </w:t>
      </w:r>
      <w:r>
        <w:t xml:space="preserve">Musculoskeletal Imaging, Interventional Radiology (embolization, biopsies), Neuroradiology</w:t>
      </w:r>
    </w:p>
    <w:p>
      <w:pPr>
        <w:numPr>
          <w:ilvl w:val="0"/>
          <w:numId w:val="1005"/>
        </w:numPr>
        <w:pStyle w:val="Compact"/>
      </w:pPr>
      <w:r>
        <w:rPr>
          <w:bCs/>
          <w:b/>
        </w:rPr>
        <w:t xml:space="preserve">Software Proficiency:</w:t>
      </w:r>
      <w:r>
        <w:t xml:space="preserve"> </w:t>
      </w:r>
      <w:r>
        <w:t xml:space="preserve">PACS (Picture Archiving and Communication Systems), 3D reconstruction tools</w:t>
      </w:r>
    </w:p>
    <w:p>
      <w:pPr>
        <w:numPr>
          <w:ilvl w:val="0"/>
          <w:numId w:val="1005"/>
        </w:numPr>
        <w:pStyle w:val="Compact"/>
      </w:pPr>
      <w:r>
        <w:rPr>
          <w:bCs/>
          <w:b/>
        </w:rPr>
        <w:t xml:space="preserve">Languages:</w:t>
      </w:r>
      <w:r>
        <w:t xml:space="preserve"> </w:t>
      </w:r>
      <w:r>
        <w:t xml:space="preserve">Turkish (native), English (fluent), German (intermediate)</w:t>
      </w:r>
    </w:p>
    <w:bookmarkEnd w:id="27"/>
    <w:bookmarkStart w:id="28" w:name="research-publications"/>
    <w:p>
      <w:pPr>
        <w:pStyle w:val="Heading2"/>
      </w:pPr>
      <w:r>
        <w:t xml:space="preserve">Research &amp; Publications</w:t>
      </w:r>
    </w:p>
    <w:p>
      <w:pPr>
        <w:pStyle w:val="FirstParagraph"/>
      </w:pPr>
      <w:r>
        <w:rPr>
          <w:bCs/>
          <w:b/>
        </w:rPr>
        <w:t xml:space="preserve">"AI-Driven Early Detection of Lung Cancer in Turkey Istanbul's Urban Population"</w:t>
      </w:r>
      <w:r>
        <w:t xml:space="preserve">, Journal of Radiological Science, 2021.</w:t>
      </w:r>
    </w:p>
    <w:p>
      <w:pPr>
        <w:pStyle w:val="BodyText"/>
      </w:pPr>
      <w:r>
        <w:rPr>
          <w:bCs/>
          <w:b/>
        </w:rPr>
        <w:t xml:space="preserve">"Comparative Analysis of MRI Protocols for Knee Injuries in Young Athletes"</w:t>
      </w:r>
      <w:r>
        <w:t xml:space="preserve">, Turkish Journal of Orthopaedics, 2019.</w:t>
      </w:r>
    </w:p>
    <w:p>
      <w:pPr>
        <w:pStyle w:val="BodyText"/>
      </w:pPr>
      <w:r>
        <w:t xml:space="preserve">Contributed to a WHO report on radiology accessibility in Turkey's public healthcare system, focusing on Istanbul's infrastructure.</w:t>
      </w:r>
    </w:p>
    <w:bookmarkEnd w:id="28"/>
    <w:bookmarkStart w:id="29" w:name="community-volunteering"/>
    <w:p>
      <w:pPr>
        <w:pStyle w:val="Heading2"/>
      </w:pPr>
      <w:r>
        <w:t xml:space="preserve">Community &amp; Volunteering</w:t>
      </w:r>
    </w:p>
    <w:p>
      <w:pPr>
        <w:numPr>
          <w:ilvl w:val="0"/>
          <w:numId w:val="1006"/>
        </w:numPr>
        <w:pStyle w:val="Compact"/>
      </w:pPr>
      <w:r>
        <w:rPr>
          <w:bCs/>
          <w:b/>
        </w:rPr>
        <w:t xml:space="preserve">Volunteer Radiologist</w:t>
      </w:r>
      <w:r>
        <w:t xml:space="preserve">, Istanbul Red Crescent Society (2018–Present)</w:t>
      </w:r>
    </w:p>
    <w:p>
      <w:pPr>
        <w:numPr>
          <w:ilvl w:val="0"/>
          <w:numId w:val="1006"/>
        </w:numPr>
        <w:pStyle w:val="Compact"/>
      </w:pPr>
      <w:r>
        <w:rPr>
          <w:bCs/>
          <w:b/>
        </w:rPr>
        <w:t xml:space="preserve">Guest Lecturer</w:t>
      </w:r>
      <w:r>
        <w:t xml:space="preserve">, Istanbul Technical University School of Medicine (2020–Present)</w:t>
      </w:r>
    </w:p>
    <w:bookmarkEnd w:id="29"/>
    <w:bookmarkStart w:id="30" w:name="references"/>
    <w:p>
      <w:pPr>
        <w:pStyle w:val="Heading2"/>
      </w:pPr>
      <w:r>
        <w:t xml:space="preserve">References</w:t>
      </w:r>
    </w:p>
    <w:p>
      <w:pPr>
        <w:pStyle w:val="FirstParagraph"/>
      </w:pPr>
      <w:r>
        <w:t xml:space="preserve">Available upon request. Contact Dr. Ayşe Demir at ayse.demir.radiologist@gmail.com for detailed references from Istanbul-based hospitals and academic institutions.</w:t>
      </w:r>
    </w:p>
    <w:p>
      <w:pPr>
        <w:pStyle w:val="BodyText"/>
      </w:pPr>
      <w:r>
        <w:t xml:space="preserve">This Curriculum Vitae reflects the professional journey of a Radiologist in Turkey Istanbul, emphasizing expertise, cultural relevance, and commitment to healthcare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Turkey Istanbul</dc:title>
  <dc:creator/>
  <dc:language>en</dc:language>
  <cp:keywords/>
  <dcterms:created xsi:type="dcterms:W3CDTF">2025-11-30T08:15:49Z</dcterms:created>
  <dcterms:modified xsi:type="dcterms:W3CDTF">2025-11-30T08:15:49Z</dcterms:modified>
</cp:coreProperties>
</file>

<file path=docProps/custom.xml><?xml version="1.0" encoding="utf-8"?>
<Properties xmlns="http://schemas.openxmlformats.org/officeDocument/2006/custom-properties" xmlns:vt="http://schemas.openxmlformats.org/officeDocument/2006/docPropsVTypes"/>
</file>