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passionate and skilled Robotics Engineer with a strong commitment to innovation and technological advancement in Afghanistan Kabul. With over [X years] of experience in designing, developing, and deploying robotic systems tailored to address regional challenges. A dedicated professional who bridges cutting-edge robotics technology with the unique needs of Afghanistan's infrastructure, education, and industry. Proficient in both theoretical concepts and practical applications of robotics, with a focus on creating sustainable solutions for rural development, agriculture automation, and disaster response in Kabul and surrounding areas.</w:t>
      </w:r>
    </w:p>
    <w:bookmarkEnd w:id="21"/>
    <w:bookmarkStart w:id="22" w:name="technical-expertise"/>
    <w:p>
      <w:pPr>
        <w:pStyle w:val="Heading2"/>
      </w:pPr>
      <w:r>
        <w:t xml:space="preserve">Technical Expertise</w:t>
      </w:r>
    </w:p>
    <w:p>
      <w:pPr>
        <w:numPr>
          <w:ilvl w:val="0"/>
          <w:numId w:val="1001"/>
        </w:numPr>
        <w:pStyle w:val="Compact"/>
      </w:pPr>
      <w:r>
        <w:rPr>
          <w:bCs/>
          <w:b/>
        </w:rPr>
        <w:t xml:space="preserve">Robotics Frameworks:</w:t>
      </w:r>
      <w:r>
        <w:t xml:space="preserve"> </w:t>
      </w:r>
      <w:r>
        <w:t xml:space="preserve">ROS (Robot Operating System), Gazebo, MATLAB/Simulink</w:t>
      </w:r>
    </w:p>
    <w:p>
      <w:pPr>
        <w:numPr>
          <w:ilvl w:val="0"/>
          <w:numId w:val="1001"/>
        </w:numPr>
        <w:pStyle w:val="Compact"/>
      </w:pPr>
      <w:r>
        <w:rPr>
          <w:bCs/>
          <w:b/>
        </w:rPr>
        <w:t xml:space="preserve">Programming Languages:</w:t>
      </w:r>
      <w:r>
        <w:t xml:space="preserve"> </w:t>
      </w:r>
      <w:r>
        <w:t xml:space="preserve">Python, C++, Java, and Arduino-based microcontroller programming</w:t>
      </w:r>
    </w:p>
    <w:p>
      <w:pPr>
        <w:numPr>
          <w:ilvl w:val="0"/>
          <w:numId w:val="1001"/>
        </w:numPr>
        <w:pStyle w:val="Compact"/>
      </w:pPr>
      <w:r>
        <w:rPr>
          <w:bCs/>
          <w:b/>
        </w:rPr>
        <w:t xml:space="preserve">Sensors &amp; Actuators:</w:t>
      </w:r>
      <w:r>
        <w:t xml:space="preserve"> </w:t>
      </w:r>
      <w:r>
        <w:t xml:space="preserve">LiDAR, GPS modules, IMUs, and motor controllers</w:t>
      </w:r>
    </w:p>
    <w:p>
      <w:pPr>
        <w:numPr>
          <w:ilvl w:val="0"/>
          <w:numId w:val="1001"/>
        </w:numPr>
        <w:pStyle w:val="Compact"/>
      </w:pPr>
      <w:r>
        <w:rPr>
          <w:bCs/>
          <w:b/>
        </w:rPr>
        <w:t xml:space="preserve">Mechanical Design:</w:t>
      </w:r>
      <w:r>
        <w:t xml:space="preserve"> </w:t>
      </w:r>
      <w:r>
        <w:t xml:space="preserve">CAD (SolidWorks, AutoCAD), 3D printing, and prototyping</w:t>
      </w:r>
    </w:p>
    <w:p>
      <w:pPr>
        <w:numPr>
          <w:ilvl w:val="0"/>
          <w:numId w:val="1001"/>
        </w:numPr>
        <w:pStyle w:val="Compact"/>
      </w:pPr>
      <w:r>
        <w:rPr>
          <w:bCs/>
          <w:b/>
        </w:rPr>
        <w:t xml:space="preserve">Artificial Intelligence &amp; Machine Learning:</w:t>
      </w:r>
      <w:r>
        <w:t xml:space="preserve"> </w:t>
      </w:r>
      <w:r>
        <w:t xml:space="preserve">OpenCV for computer vision, TensorFlow for neural networks</w:t>
      </w:r>
    </w:p>
    <w:p>
      <w:pPr>
        <w:numPr>
          <w:ilvl w:val="0"/>
          <w:numId w:val="1001"/>
        </w:numPr>
        <w:pStyle w:val="Compact"/>
      </w:pPr>
      <w:r>
        <w:rPr>
          <w:bCs/>
          <w:b/>
        </w:rPr>
        <w:t xml:space="preserve">Drones &amp; UAVs:</w:t>
      </w:r>
      <w:r>
        <w:t xml:space="preserve"> </w:t>
      </w:r>
      <w:r>
        <w:t xml:space="preserve">Custom drone development and autonomous navigation systems</w:t>
      </w:r>
    </w:p>
    <w:bookmarkEnd w:id="22"/>
    <w:bookmarkStart w:id="25" w:name="work-experience"/>
    <w:p>
      <w:pPr>
        <w:pStyle w:val="Heading2"/>
      </w:pPr>
      <w:r>
        <w:t xml:space="preserve">Work Experience</w:t>
      </w:r>
    </w:p>
    <w:bookmarkStart w:id="23" w:name="X30528f83f6082b3fc6427f63d017ded64c52675"/>
    <w:p>
      <w:pPr>
        <w:pStyle w:val="Heading3"/>
      </w:pPr>
      <w:r>
        <w:t xml:space="preserve">Robotics Engineer | Afghanistan Robotics Innovation Lab (ARIL), Kabul, Afghanistan</w:t>
      </w:r>
    </w:p>
    <w:p>
      <w:pPr>
        <w:pStyle w:val="FirstParagraph"/>
      </w:pPr>
      <w:r>
        <w:rPr>
          <w:iCs/>
          <w:i/>
        </w:rPr>
        <w:t xml:space="preserve">June 2018 – Present</w:t>
      </w:r>
    </w:p>
    <w:p>
      <w:pPr>
        <w:numPr>
          <w:ilvl w:val="0"/>
          <w:numId w:val="1002"/>
        </w:numPr>
        <w:pStyle w:val="Compact"/>
      </w:pPr>
      <w:r>
        <w:t xml:space="preserve">Designed and implemented autonomous robotic systems for agricultural monitoring in the Kabul region, improving crop yield prediction by 40%.</w:t>
      </w:r>
    </w:p>
    <w:p>
      <w:pPr>
        <w:numPr>
          <w:ilvl w:val="0"/>
          <w:numId w:val="1002"/>
        </w:numPr>
        <w:pStyle w:val="Compact"/>
      </w:pPr>
      <w:r>
        <w:t xml:space="preserve">Collaborated with local universities to develop a robotics curriculum focused on sustainable technologies for Afghanistan's rural communities.</w:t>
      </w:r>
    </w:p>
    <w:p>
      <w:pPr>
        <w:numPr>
          <w:ilvl w:val="0"/>
          <w:numId w:val="1002"/>
        </w:numPr>
        <w:pStyle w:val="Compact"/>
      </w:pPr>
      <w:r>
        <w:t xml:space="preserve">Led the development of a low-cost drone prototype for disaster response, which was deployed during the 2021 flood mitigation efforts in Kabul.</w:t>
      </w:r>
    </w:p>
    <w:p>
      <w:pPr>
        <w:numPr>
          <w:ilvl w:val="0"/>
          <w:numId w:val="1002"/>
        </w:numPr>
        <w:pStyle w:val="Compact"/>
      </w:pPr>
      <w:r>
        <w:t xml:space="preserve">Provided technical training to over 50 students and professionals in Kabul, fostering a local robotics ecosystem.</w:t>
      </w:r>
    </w:p>
    <w:bookmarkEnd w:id="23"/>
    <w:bookmarkStart w:id="24" w:name="X2ba672191174ce507325758569b9fdeade56ec4"/>
    <w:p>
      <w:pPr>
        <w:pStyle w:val="Heading3"/>
      </w:pPr>
      <w:r>
        <w:t xml:space="preserve">Junior Robotics Developer | TechForKabul Initiative, Kabul, Afghanistan</w:t>
      </w:r>
    </w:p>
    <w:p>
      <w:pPr>
        <w:pStyle w:val="FirstParagraph"/>
      </w:pPr>
      <w:r>
        <w:rPr>
          <w:iCs/>
          <w:i/>
        </w:rPr>
        <w:t xml:space="preserve">January 2016 – May 2018</w:t>
      </w:r>
    </w:p>
    <w:p>
      <w:pPr>
        <w:numPr>
          <w:ilvl w:val="0"/>
          <w:numId w:val="1003"/>
        </w:numPr>
        <w:pStyle w:val="Compact"/>
      </w:pPr>
      <w:r>
        <w:t xml:space="preserve">Contributed to the creation of a robotic arm for medical assistance in remote clinics, enhancing healthcare accessibility in underserved areas.</w:t>
      </w:r>
    </w:p>
    <w:p>
      <w:pPr>
        <w:numPr>
          <w:ilvl w:val="0"/>
          <w:numId w:val="1003"/>
        </w:numPr>
        <w:pStyle w:val="Compact"/>
      </w:pPr>
      <w:r>
        <w:t xml:space="preserve">Developed simulation models for industrial automation, partnering with local factories to reduce operational costs by 25%.</w:t>
      </w:r>
    </w:p>
    <w:p>
      <w:pPr>
        <w:numPr>
          <w:ilvl w:val="0"/>
          <w:numId w:val="1003"/>
        </w:numPr>
        <w:pStyle w:val="Compact"/>
      </w:pPr>
      <w:r>
        <w:t xml:space="preserve">Participated in national tech fairs in Kabul, showcasing projects that highlighted the potential of robotics in Afghanistan's economic growth.</w:t>
      </w:r>
    </w:p>
    <w:bookmarkEnd w:id="24"/>
    <w:bookmarkEnd w:id="25"/>
    <w:bookmarkStart w:id="28" w:name="education"/>
    <w:p>
      <w:pPr>
        <w:pStyle w:val="Heading2"/>
      </w:pPr>
      <w:r>
        <w:t xml:space="preserve">Education</w:t>
      </w:r>
    </w:p>
    <w:bookmarkStart w:id="26" w:name="X01077ecb45b8cffe144ce975c20a160fad2fe00"/>
    <w:p>
      <w:pPr>
        <w:pStyle w:val="Heading3"/>
      </w:pPr>
      <w:r>
        <w:t xml:space="preserve">Bachelor of Science in Electrical Engineering | University of Science and Technology of Afghanistan (USTA), Kabul, Afghanistan</w:t>
      </w:r>
    </w:p>
    <w:p>
      <w:pPr>
        <w:pStyle w:val="FirstParagraph"/>
      </w:pPr>
      <w:r>
        <w:rPr>
          <w:iCs/>
          <w:i/>
        </w:rPr>
        <w:t xml:space="preserve">Graduated: June 2015</w:t>
      </w:r>
    </w:p>
    <w:p>
      <w:pPr>
        <w:numPr>
          <w:ilvl w:val="0"/>
          <w:numId w:val="1004"/>
        </w:numPr>
        <w:pStyle w:val="Compact"/>
      </w:pPr>
      <w:r>
        <w:t xml:space="preserve">Thesis: "Design and Implementation of a Low-Cost Autonomous Robot for Agricultural Applications in Afghanistan."</w:t>
      </w:r>
    </w:p>
    <w:p>
      <w:pPr>
        <w:numPr>
          <w:ilvl w:val="0"/>
          <w:numId w:val="1004"/>
        </w:numPr>
        <w:pStyle w:val="Compact"/>
      </w:pPr>
      <w:r>
        <w:t xml:space="preserve">Relevant Courses: Embedded Systems, Control Theory, Microcontroller Programming, and Robotics.</w:t>
      </w:r>
    </w:p>
    <w:bookmarkEnd w:id="26"/>
    <w:bookmarkStart w:id="27" w:name="X85a5b0ed408a362737e3b087082bcb22e7a45cf"/>
    <w:p>
      <w:pPr>
        <w:pStyle w:val="Heading3"/>
      </w:pPr>
      <w:r>
        <w:t xml:space="preserve">Advanced Certification in Robotics | MIT OpenCourseWare, USA</w:t>
      </w:r>
    </w:p>
    <w:p>
      <w:pPr>
        <w:pStyle w:val="FirstParagraph"/>
      </w:pPr>
      <w:r>
        <w:rPr>
          <w:iCs/>
          <w:i/>
        </w:rPr>
        <w:t xml:space="preserve">Completed: 2017</w:t>
      </w:r>
    </w:p>
    <w:p>
      <w:pPr>
        <w:numPr>
          <w:ilvl w:val="0"/>
          <w:numId w:val="1005"/>
        </w:numPr>
        <w:pStyle w:val="Compact"/>
      </w:pPr>
      <w:r>
        <w:t xml:space="preserve">Focused on advanced topics such as SLAM (Simultaneous Localization and Mapping) and robot navigation algorithms.</w:t>
      </w:r>
    </w:p>
    <w:bookmarkEnd w:id="27"/>
    <w:bookmarkEnd w:id="28"/>
    <w:bookmarkStart w:id="29" w:name="certifications-awards"/>
    <w:p>
      <w:pPr>
        <w:pStyle w:val="Heading2"/>
      </w:pPr>
      <w:r>
        <w:t xml:space="preserve">Certifications &amp; Awards</w:t>
      </w:r>
    </w:p>
    <w:p>
      <w:pPr>
        <w:numPr>
          <w:ilvl w:val="0"/>
          <w:numId w:val="1006"/>
        </w:numPr>
        <w:pStyle w:val="Compact"/>
      </w:pPr>
      <w:r>
        <w:rPr>
          <w:bCs/>
          <w:b/>
        </w:rPr>
        <w:t xml:space="preserve">Robotics Certification:</w:t>
      </w:r>
      <w:r>
        <w:t xml:space="preserve"> </w:t>
      </w:r>
      <w:r>
        <w:t xml:space="preserve">ROS (Robot Operating System) Advanced Certification, 2019.</w:t>
      </w:r>
    </w:p>
    <w:p>
      <w:pPr>
        <w:numPr>
          <w:ilvl w:val="0"/>
          <w:numId w:val="1006"/>
        </w:numPr>
        <w:pStyle w:val="Compact"/>
      </w:pPr>
      <w:r>
        <w:rPr>
          <w:bCs/>
          <w:b/>
        </w:rPr>
        <w:t xml:space="preserve">Award:</w:t>
      </w:r>
      <w:r>
        <w:t xml:space="preserve"> </w:t>
      </w:r>
      <w:r>
        <w:t xml:space="preserve">"Innovation in Technology" by the Afghan Innovation Foundation, 2020.</w:t>
      </w:r>
    </w:p>
    <w:p>
      <w:pPr>
        <w:numPr>
          <w:ilvl w:val="0"/>
          <w:numId w:val="1006"/>
        </w:numPr>
        <w:pStyle w:val="Compact"/>
      </w:pPr>
      <w:r>
        <w:rPr>
          <w:bCs/>
          <w:b/>
        </w:rPr>
        <w:t xml:space="preserve">Language Proficiency:</w:t>
      </w:r>
      <w:r>
        <w:t xml:space="preserve"> </w:t>
      </w:r>
      <w:r>
        <w:t xml:space="preserve">English (Fluent), Dari (Native), Pashto (Intermediate).</w:t>
      </w:r>
    </w:p>
    <w:bookmarkEnd w:id="29"/>
    <w:bookmarkStart w:id="32" w:name="projects-research"/>
    <w:p>
      <w:pPr>
        <w:pStyle w:val="Heading2"/>
      </w:pPr>
      <w:r>
        <w:t xml:space="preserve">Projects &amp; Research</w:t>
      </w:r>
    </w:p>
    <w:bookmarkStart w:id="30" w:name="agricultural-drone-for-kabul-region"/>
    <w:p>
      <w:pPr>
        <w:pStyle w:val="Heading3"/>
      </w:pPr>
      <w:r>
        <w:t xml:space="preserve">Agricultural Drone for Kabul Region</w:t>
      </w:r>
    </w:p>
    <w:p>
      <w:pPr>
        <w:pStyle w:val="FirstParagraph"/>
      </w:pPr>
      <w:r>
        <w:t xml:space="preserve">Developed a solar-powered drone equipped with multispectral sensors to monitor crop health and soil quality. The project was funded by the Afghan Ministry of Agriculture and has been adopted by over 20 farming cooperatives in Kabul.</w:t>
      </w:r>
    </w:p>
    <w:bookmarkEnd w:id="30"/>
    <w:bookmarkStart w:id="31" w:name="X971f88de316eaef0b2210fbbe57f03ff5e8fbc1"/>
    <w:p>
      <w:pPr>
        <w:pStyle w:val="Heading3"/>
      </w:pPr>
      <w:r>
        <w:t xml:space="preserve">Autonomous Robotic Assistant for Healthcare</w:t>
      </w:r>
    </w:p>
    <w:p>
      <w:pPr>
        <w:pStyle w:val="FirstParagraph"/>
      </w:pPr>
      <w:r>
        <w:t xml:space="preserve">Created a mobile robot designed to transport medical supplies between clinics in remote areas of Kabul. The project received recognition at the 2019 South Asian Robotics Conference.</w:t>
      </w:r>
    </w:p>
    <w:bookmarkEnd w:id="31"/>
    <w:bookmarkEnd w:id="32"/>
    <w:bookmarkStart w:id="33" w:name="community-engagement-leadership"/>
    <w:p>
      <w:pPr>
        <w:pStyle w:val="Heading2"/>
      </w:pPr>
      <w:r>
        <w:t xml:space="preserve">Community Engagement &amp; Leadership</w:t>
      </w:r>
    </w:p>
    <w:p>
      <w:pPr>
        <w:numPr>
          <w:ilvl w:val="0"/>
          <w:numId w:val="1007"/>
        </w:numPr>
        <w:pStyle w:val="Compact"/>
      </w:pPr>
      <w:r>
        <w:t xml:space="preserve">Served as a mentor for the "Kabul Youth Robotics Club," guiding students in building their first robots and participating in international competitions.</w:t>
      </w:r>
    </w:p>
    <w:p>
      <w:pPr>
        <w:numPr>
          <w:ilvl w:val="0"/>
          <w:numId w:val="1007"/>
        </w:numPr>
        <w:pStyle w:val="Compact"/>
      </w:pPr>
      <w:r>
        <w:t xml:space="preserve">Organized a 3-day robotics workshop for women in Kabul, aimed at promoting gender diversity in STEM fields.</w:t>
      </w:r>
    </w:p>
    <w:p>
      <w:pPr>
        <w:numPr>
          <w:ilvl w:val="0"/>
          <w:numId w:val="1007"/>
        </w:numPr>
        <w:pStyle w:val="Compact"/>
      </w:pPr>
      <w:r>
        <w:t xml:space="preserve">Volunteered with NGOs to introduce robotic solutions for water purification systems in rural communities.</w:t>
      </w:r>
    </w:p>
    <w:bookmarkEnd w:id="33"/>
    <w:bookmarkStart w:id="34" w:name="publications-presentations"/>
    <w:p>
      <w:pPr>
        <w:pStyle w:val="Heading2"/>
      </w:pPr>
      <w:r>
        <w:t xml:space="preserve">Publications &amp; Presentations</w:t>
      </w:r>
    </w:p>
    <w:p>
      <w:pPr>
        <w:numPr>
          <w:ilvl w:val="0"/>
          <w:numId w:val="1008"/>
        </w:numPr>
        <w:pStyle w:val="Compact"/>
      </w:pPr>
      <w:r>
        <w:t xml:space="preserve">"Robotic Solutions for Agricultural Sustainability in Afghanistan," presented at the 2021 International Conference on Robotics and AI, Kabul.</w:t>
      </w:r>
    </w:p>
    <w:p>
      <w:pPr>
        <w:numPr>
          <w:ilvl w:val="0"/>
          <w:numId w:val="1008"/>
        </w:numPr>
        <w:pStyle w:val="Compact"/>
      </w:pPr>
      <w:r>
        <w:t xml:space="preserve">Co-authored a paper on "Low-Cost Drone Technology for Disaster Response" published in the Journal of Afghan Engineering, 2020.</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Afghanistan Robotics Society, contributing to open-source projects for humanitarian applications.</w:t>
      </w:r>
    </w:p>
    <w:p>
      <w:pPr>
        <w:pStyle w:val="BodyText"/>
      </w:pPr>
      <w:r>
        <w:rPr>
          <w:bCs/>
          <w:b/>
        </w:rPr>
        <w:t xml:space="preserve">Cultural Competence:</w:t>
      </w:r>
      <w:r>
        <w:t xml:space="preserve"> </w:t>
      </w:r>
      <w:r>
        <w:t xml:space="preserve">Deep understanding of Afghanistan's social and economic landscape, enabling the development of culturally appropriate robotic solutions in Kabul and beyond.</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Portfolio:</w:t>
      </w:r>
      <w:r>
        <w:t xml:space="preserve"> </w:t>
      </w:r>
      <w:r>
        <w:t xml:space="preserve">www.yourportfolio.com (if applicable)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2025-11-25T17:49:06Z</dcterms:created>
  <dcterms:modified xsi:type="dcterms:W3CDTF">2025-11-25T17:49:06Z</dcterms:modified>
</cp:coreProperties>
</file>

<file path=docProps/custom.xml><?xml version="1.0" encoding="utf-8"?>
<Properties xmlns="http://schemas.openxmlformats.org/officeDocument/2006/custom-properties" xmlns:vt="http://schemas.openxmlformats.org/officeDocument/2006/docPropsVTypes"/>
</file>