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(Australia</w:t>
      </w:r>
      <w:r>
        <w:t xml:space="preserve"> </w:t>
      </w:r>
      <w:r>
        <w:t xml:space="preserve">Brisbane)</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Brisbane, Queensland, Australia</w:t>
      </w:r>
    </w:p>
    <w:bookmarkStart w:id="20" w:name="about-me"/>
    <w:p>
      <w:pPr>
        <w:pStyle w:val="Heading2"/>
      </w:pPr>
      <w:r>
        <w:t xml:space="preserve">About Me</w:t>
      </w:r>
    </w:p>
    <w:p>
      <w:pPr>
        <w:pStyle w:val="FirstParagraph"/>
      </w:pPr>
      <w:r>
        <w:t xml:space="preserve">I am a passionate and experienced Robotics Engineer with a strong focus on innovation, automation, and artificial intelligence. Based in Brisbane, Australia, I specialize in designing and implementing advanced robotic systems tailored for industrial, healthcare, and research applications. My expertise is deeply rooted in the dynamic tech ecosystem of Australia Brisbane, where I have collaborated with leading organizations to solve complex challenges through cutting-edge robotics solutions.</w:t>
      </w:r>
    </w:p>
    <w:bookmarkEnd w:id="20"/>
    <w:bookmarkStart w:id="21" w:name="professional-summary"/>
    <w:p>
      <w:pPr>
        <w:pStyle w:val="Heading2"/>
      </w:pPr>
      <w:r>
        <w:t xml:space="preserve">Professional Summary</w:t>
      </w:r>
    </w:p>
    <w:p>
      <w:pPr>
        <w:pStyle w:val="FirstParagraph"/>
      </w:pPr>
      <w:r>
        <w:t xml:space="preserve">As a Robotics Engineer in Australia Brisbane, I combine technical proficiency with a creative problem-solving approach to develop intelligent machines that enhance productivity and safety. With over [X] years of experience in the field, I have contributed to projects ranging from autonomous mobile robots (AMRs) for logistics to collaborative robots (cobots) for manufacturing. My work aligns with the growing demand for robotics in Queensland’s industries, including agriculture, construction, and renewable energy. I am committed to advancing Australia Brisbane’s position as a hub for technological innovation.</w:t>
      </w:r>
    </w:p>
    <w:bookmarkEnd w:id="21"/>
    <w:bookmarkStart w:id="24" w:name="work-experience"/>
    <w:p>
      <w:pPr>
        <w:pStyle w:val="Heading2"/>
      </w:pPr>
      <w:r>
        <w:t xml:space="preserve">Work Experience</w:t>
      </w:r>
    </w:p>
    <w:bookmarkStart w:id="22" w:name="robotics-engineer"/>
    <w:p>
      <w:pPr>
        <w:pStyle w:val="Heading3"/>
      </w:pPr>
      <w:r>
        <w:t xml:space="preserve">Robotics Engineer</w:t>
      </w:r>
    </w:p>
    <w:p>
      <w:pPr>
        <w:pStyle w:val="FirstParagraph"/>
      </w:pPr>
      <w:r>
        <w:rPr>
          <w:bCs/>
          <w:b/>
        </w:rPr>
        <w:t xml:space="preserve">Company:</w:t>
      </w:r>
      <w:r>
        <w:t xml:space="preserve"> </w:t>
      </w:r>
      <w:r>
        <w:t xml:space="preserve">[Company Name], Brisbane, Australia</w:t>
      </w:r>
      <w:r>
        <w:br/>
      </w:r>
      <w:r>
        <w:rPr>
          <w:bCs/>
          <w:b/>
        </w:rPr>
        <w:t xml:space="preserve">Duration:</w:t>
      </w:r>
      <w:r>
        <w:t xml:space="preserve"> </w:t>
      </w:r>
      <w:r>
        <w:t xml:space="preserve">[Start Date] – Present</w:t>
      </w:r>
    </w:p>
    <w:p>
      <w:pPr>
        <w:numPr>
          <w:ilvl w:val="0"/>
          <w:numId w:val="1001"/>
        </w:numPr>
        <w:pStyle w:val="Compact"/>
      </w:pPr>
      <w:r>
        <w:t xml:space="preserve">Design and development of autonomous systems for warehouse automation, improving efficiency by 25%.</w:t>
      </w:r>
    </w:p>
    <w:p>
      <w:pPr>
        <w:numPr>
          <w:ilvl w:val="0"/>
          <w:numId w:val="1001"/>
        </w:numPr>
        <w:pStyle w:val="Compact"/>
      </w:pPr>
      <w:r>
        <w:t xml:space="preserve">Led a team to integrate AI-driven perception algorithms into robotic arms, reducing error rates in precision tasks.</w:t>
      </w:r>
    </w:p>
    <w:p>
      <w:pPr>
        <w:numPr>
          <w:ilvl w:val="0"/>
          <w:numId w:val="1001"/>
        </w:numPr>
        <w:pStyle w:val="Compact"/>
      </w:pPr>
      <w:r>
        <w:t xml:space="preserve">Collaborated with local Australian manufacturers to implement Industry 4.0 solutions, enhancing production line flexibility.</w:t>
      </w:r>
    </w:p>
    <w:p>
      <w:pPr>
        <w:numPr>
          <w:ilvl w:val="0"/>
          <w:numId w:val="1001"/>
        </w:numPr>
        <w:pStyle w:val="Compact"/>
      </w:pPr>
      <w:r>
        <w:t xml:space="preserve">Contributed to research initiatives at the Queensland Robotics Innovation Hub (QRIH), focusing on human-robot interaction.</w:t>
      </w:r>
    </w:p>
    <w:bookmarkEnd w:id="22"/>
    <w:bookmarkStart w:id="23" w:name="senior-robotics-developer"/>
    <w:p>
      <w:pPr>
        <w:pStyle w:val="Heading3"/>
      </w:pPr>
      <w:r>
        <w:t xml:space="preserve">Senior Robotics Developer</w:t>
      </w:r>
    </w:p>
    <w:p>
      <w:pPr>
        <w:pStyle w:val="FirstParagraph"/>
      </w:pPr>
      <w:r>
        <w:rPr>
          <w:bCs/>
          <w:b/>
        </w:rPr>
        <w:t xml:space="preserve">Company:</w:t>
      </w:r>
      <w:r>
        <w:t xml:space="preserve"> </w:t>
      </w:r>
      <w:r>
        <w:t xml:space="preserve">[Another Company Name], Brisbane, Australia</w:t>
      </w:r>
      <w:r>
        <w:br/>
      </w:r>
      <w:r>
        <w:rPr>
          <w:bCs/>
          <w:b/>
        </w:rPr>
        <w:t xml:space="preserve">Duration:</w:t>
      </w:r>
      <w:r>
        <w:t xml:space="preserve"> </w:t>
      </w:r>
      <w:r>
        <w:t xml:space="preserve">[Start Date] – [End Date]</w:t>
      </w:r>
    </w:p>
    <w:p>
      <w:pPr>
        <w:numPr>
          <w:ilvl w:val="0"/>
          <w:numId w:val="1002"/>
        </w:numPr>
        <w:pStyle w:val="Compact"/>
      </w:pPr>
      <w:r>
        <w:t xml:space="preserve">Spearheaded the deployment of autonomous drones for agricultural monitoring, supporting Queensland’s sustainable farming initiatives.</w:t>
      </w:r>
    </w:p>
    <w:p>
      <w:pPr>
        <w:numPr>
          <w:ilvl w:val="0"/>
          <w:numId w:val="1002"/>
        </w:numPr>
        <w:pStyle w:val="Compact"/>
      </w:pPr>
      <w:r>
        <w:t xml:space="preserve">Developed ROS (Robot Operating System) frameworks for multi-robot coordination in dynamic environments.</w:t>
      </w:r>
    </w:p>
    <w:p>
      <w:pPr>
        <w:numPr>
          <w:ilvl w:val="0"/>
          <w:numId w:val="1002"/>
        </w:numPr>
        <w:pStyle w:val="Compact"/>
      </w:pPr>
      <w:r>
        <w:t xml:space="preserve">Provided technical expertise to startups in Australia Brisbane, helping them scale robotics solutions for healthcare and logistics.</w:t>
      </w:r>
    </w:p>
    <w:p>
      <w:pPr>
        <w:numPr>
          <w:ilvl w:val="0"/>
          <w:numId w:val="1002"/>
        </w:numPr>
        <w:pStyle w:val="Compact"/>
      </w:pPr>
      <w:r>
        <w:t xml:space="preserve">Published research papers on robotic navigation in urban settings, presented at the Australian Robotics Conference 2023.</w:t>
      </w:r>
    </w:p>
    <w:bookmarkEnd w:id="23"/>
    <w:bookmarkEnd w:id="24"/>
    <w:bookmarkStart w:id="27" w:name="education"/>
    <w:p>
      <w:pPr>
        <w:pStyle w:val="Heading2"/>
      </w:pPr>
      <w:r>
        <w:t xml:space="preserve">Education</w:t>
      </w:r>
    </w:p>
    <w:bookmarkStart w:id="25" w:name="msc-in-robotics-engineering"/>
    <w:p>
      <w:pPr>
        <w:pStyle w:val="Heading3"/>
      </w:pPr>
      <w:r>
        <w:t xml:space="preserve">MSc in Robotics Engineering</w:t>
      </w:r>
    </w:p>
    <w:p>
      <w:pPr>
        <w:pStyle w:val="FirstParagraph"/>
      </w:pPr>
      <w:r>
        <w:rPr>
          <w:bCs/>
          <w:b/>
        </w:rPr>
        <w:t xml:space="preserve">Institution:</w:t>
      </w:r>
      <w:r>
        <w:t xml:space="preserve"> </w:t>
      </w:r>
      <w:r>
        <w:t xml:space="preserve">Queensland University of Technology (QUT), Brisbane, Australia</w:t>
      </w:r>
      <w:r>
        <w:br/>
      </w:r>
      <w:r>
        <w:rPr>
          <w:bCs/>
          <w:b/>
        </w:rPr>
        <w:t xml:space="preserve">Duration:</w:t>
      </w:r>
      <w:r>
        <w:t xml:space="preserve"> </w:t>
      </w:r>
      <w:r>
        <w:t xml:space="preserve">[Start Date] – [End Date]</w:t>
      </w:r>
    </w:p>
    <w:p>
      <w:pPr>
        <w:pStyle w:val="BodyText"/>
      </w:pPr>
      <w:r>
        <w:t xml:space="preserve">Thesis: "Optimizing Path Planning Algorithms for Autonomous Mobile Robots in Unstructured Environments."</w:t>
      </w:r>
    </w:p>
    <w:bookmarkEnd w:id="25"/>
    <w:bookmarkStart w:id="26" w:name="beng-in-mechatronics-engineering"/>
    <w:p>
      <w:pPr>
        <w:pStyle w:val="Heading3"/>
      </w:pPr>
      <w:r>
        <w:t xml:space="preserve">BEng in Mechatronics Engineering</w:t>
      </w:r>
    </w:p>
    <w:p>
      <w:pPr>
        <w:pStyle w:val="FirstParagraph"/>
      </w:pPr>
      <w:r>
        <w:rPr>
          <w:bCs/>
          <w:b/>
        </w:rPr>
        <w:t xml:space="preserve">Institution:</w:t>
      </w:r>
      <w:r>
        <w:t xml:space="preserve"> </w:t>
      </w:r>
      <w:r>
        <w:t xml:space="preserve">University of Technology Sydney (UTS), Sydney, Australia</w:t>
      </w:r>
      <w:r>
        <w:br/>
      </w:r>
      <w:r>
        <w:rPr>
          <w:bCs/>
          <w:b/>
        </w:rPr>
        <w:t xml:space="preserve">Duration:</w:t>
      </w:r>
      <w:r>
        <w:t xml:space="preserve"> </w:t>
      </w:r>
      <w:r>
        <w:t xml:space="preserve">[Start Date] – [End Date]</w:t>
      </w:r>
    </w:p>
    <w:p>
      <w:pPr>
        <w:pStyle w:val="BodyText"/>
      </w:pPr>
      <w:r>
        <w:t xml:space="preserve">Relevant coursework: Robotics, Control Systems, AI Programming, and Embedded Systems.</w:t>
      </w:r>
    </w:p>
    <w:bookmarkEnd w:id="26"/>
    <w:bookmarkEnd w:id="27"/>
    <w:bookmarkStart w:id="28" w:name="certifications"/>
    <w:p>
      <w:pPr>
        <w:pStyle w:val="Heading2"/>
      </w:pPr>
      <w:r>
        <w:t xml:space="preserve">Certifications</w:t>
      </w:r>
    </w:p>
    <w:p>
      <w:pPr>
        <w:numPr>
          <w:ilvl w:val="0"/>
          <w:numId w:val="1003"/>
        </w:numPr>
        <w:pStyle w:val="Compact"/>
      </w:pPr>
      <w:r>
        <w:rPr>
          <w:bCs/>
          <w:b/>
        </w:rPr>
        <w:t xml:space="preserve">Certified ROS Developer</w:t>
      </w:r>
      <w:r>
        <w:t xml:space="preserve"> </w:t>
      </w:r>
      <w:r>
        <w:t xml:space="preserve">– Open Robotics (2023)</w:t>
      </w:r>
    </w:p>
    <w:p>
      <w:pPr>
        <w:numPr>
          <w:ilvl w:val="0"/>
          <w:numId w:val="1003"/>
        </w:numPr>
        <w:pStyle w:val="Compact"/>
      </w:pPr>
      <w:r>
        <w:rPr>
          <w:bCs/>
          <w:b/>
        </w:rPr>
        <w:t xml:space="preserve">Project Management Professional (PMP)</w:t>
      </w:r>
      <w:r>
        <w:t xml:space="preserve"> </w:t>
      </w:r>
      <w:r>
        <w:t xml:space="preserve">– PMI (2021)</w:t>
      </w:r>
    </w:p>
    <w:p>
      <w:pPr>
        <w:numPr>
          <w:ilvl w:val="0"/>
          <w:numId w:val="1003"/>
        </w:numPr>
        <w:pStyle w:val="Compact"/>
      </w:pPr>
      <w:r>
        <w:rPr>
          <w:bCs/>
          <w:b/>
        </w:rPr>
        <w:t xml:space="preserve">Australian Industry Standards for Robotics Safety</w:t>
      </w:r>
      <w:r>
        <w:t xml:space="preserve"> </w:t>
      </w:r>
      <w:r>
        <w:t xml:space="preserve">– Australian Institute of Engineers (AIE) (2020)</w:t>
      </w:r>
    </w:p>
    <w:bookmarkEnd w:id="28"/>
    <w:bookmarkStart w:id="29"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C++, ROS, MATLAB</w:t>
      </w:r>
    </w:p>
    <w:p>
      <w:pPr>
        <w:numPr>
          <w:ilvl w:val="0"/>
          <w:numId w:val="1004"/>
        </w:numPr>
        <w:pStyle w:val="Compact"/>
      </w:pPr>
      <w:r>
        <w:rPr>
          <w:bCs/>
          <w:b/>
        </w:rPr>
        <w:t xml:space="preserve">Tools &amp; Frameworks:</w:t>
      </w:r>
      <w:r>
        <w:t xml:space="preserve"> </w:t>
      </w:r>
      <w:r>
        <w:t xml:space="preserve">Gazebo, MoveIt, OpenCV, TensorFlow Lite</w:t>
      </w:r>
    </w:p>
    <w:p>
      <w:pPr>
        <w:numPr>
          <w:ilvl w:val="0"/>
          <w:numId w:val="1004"/>
        </w:numPr>
        <w:pStyle w:val="Compact"/>
      </w:pPr>
      <w:r>
        <w:rPr>
          <w:bCs/>
          <w:b/>
        </w:rPr>
        <w:t xml:space="preserve">Mechanical Design:</w:t>
      </w:r>
      <w:r>
        <w:t xml:space="preserve"> </w:t>
      </w:r>
      <w:r>
        <w:t xml:space="preserve">CAD (SolidWorks), 3D Printing</w:t>
      </w:r>
    </w:p>
    <w:p>
      <w:pPr>
        <w:numPr>
          <w:ilvl w:val="0"/>
          <w:numId w:val="1004"/>
        </w:numPr>
        <w:pStyle w:val="Compact"/>
      </w:pPr>
      <w:r>
        <w:rPr>
          <w:bCs/>
          <w:b/>
        </w:rPr>
        <w:t xml:space="preserve">AI/ML:</w:t>
      </w:r>
      <w:r>
        <w:t xml:space="preserve"> </w:t>
      </w:r>
      <w:r>
        <w:t xml:space="preserve">Deep Learning for Object Detection and SLAM (Simultaneous Localization and Mapping)</w:t>
      </w:r>
    </w:p>
    <w:bookmarkEnd w:id="29"/>
    <w:bookmarkStart w:id="32" w:name="projects-technical-achievements"/>
    <w:p>
      <w:pPr>
        <w:pStyle w:val="Heading2"/>
      </w:pPr>
      <w:r>
        <w:t xml:space="preserve">Projects &amp; Technical Achievements</w:t>
      </w:r>
    </w:p>
    <w:bookmarkStart w:id="30" w:name="Xd8e44ae3a5811622f419faa04b933fb6a1087fa"/>
    <w:p>
      <w:pPr>
        <w:pStyle w:val="Heading3"/>
      </w:pPr>
      <w:r>
        <w:t xml:space="preserve">Autonomous Delivery Robot for Brisbane Urban Areas</w:t>
      </w:r>
    </w:p>
    <w:p>
      <w:pPr>
        <w:pStyle w:val="FirstParagraph"/>
      </w:pPr>
      <w:r>
        <w:rPr>
          <w:bCs/>
          <w:b/>
        </w:rPr>
        <w:t xml:space="preserve">Description:</w:t>
      </w:r>
      <w:r>
        <w:t xml:space="preserve"> </w:t>
      </w:r>
      <w:r>
        <w:t xml:space="preserve">Developed a prototype robot for last-mile delivery in Brisbane, integrating real-time obstacle avoidance and GPS navigation.</w:t>
      </w:r>
    </w:p>
    <w:p>
      <w:pPr>
        <w:pStyle w:val="BodyText"/>
      </w:pPr>
      <w:r>
        <w:rPr>
          <w:bCs/>
          <w:b/>
        </w:rPr>
        <w:t xml:space="preserve">Impact:</w:t>
      </w:r>
      <w:r>
        <w:t xml:space="preserve"> </w:t>
      </w:r>
      <w:r>
        <w:t xml:space="preserve">Tested in partnership with local logistics companies, reducing delivery time by 18%.</w:t>
      </w:r>
    </w:p>
    <w:bookmarkEnd w:id="30"/>
    <w:bookmarkStart w:id="31" w:name="ai-powered-healthcare-assistant-robot"/>
    <w:p>
      <w:pPr>
        <w:pStyle w:val="Heading3"/>
      </w:pPr>
      <w:r>
        <w:t xml:space="preserve">AI-Powered Healthcare Assistant Robot</w:t>
      </w:r>
    </w:p>
    <w:p>
      <w:pPr>
        <w:pStyle w:val="FirstParagraph"/>
      </w:pPr>
      <w:r>
        <w:rPr>
          <w:bCs/>
          <w:b/>
        </w:rPr>
        <w:t xml:space="preserve">Description:</w:t>
      </w:r>
      <w:r>
        <w:t xml:space="preserve"> </w:t>
      </w:r>
      <w:r>
        <w:t xml:space="preserve">Designed a robot to assist elderly patients in Queensland hospitals, featuring voice recognition and medication management.</w:t>
      </w:r>
    </w:p>
    <w:p>
      <w:pPr>
        <w:pStyle w:val="BodyText"/>
      </w:pPr>
      <w:r>
        <w:rPr>
          <w:bCs/>
          <w:b/>
        </w:rPr>
        <w:t xml:space="preserve">Impact:</w:t>
      </w:r>
      <w:r>
        <w:t xml:space="preserve"> </w:t>
      </w:r>
      <w:r>
        <w:t xml:space="preserve">Piloted at Brisbane General Hospital, improving patient satisfaction scores by 22%.</w:t>
      </w:r>
    </w:p>
    <w:bookmarkEnd w:id="31"/>
    <w:bookmarkEnd w:id="32"/>
    <w:bookmarkStart w:id="33" w:name="professional-memberships"/>
    <w:p>
      <w:pPr>
        <w:pStyle w:val="Heading2"/>
      </w:pPr>
      <w:r>
        <w:t xml:space="preserve">Professional Memberships</w:t>
      </w:r>
    </w:p>
    <w:p>
      <w:pPr>
        <w:numPr>
          <w:ilvl w:val="0"/>
          <w:numId w:val="1005"/>
        </w:numPr>
        <w:pStyle w:val="Compact"/>
      </w:pPr>
      <w:r>
        <w:t xml:space="preserve">Australian Robotics Association (ARA)</w:t>
      </w:r>
    </w:p>
    <w:p>
      <w:pPr>
        <w:numPr>
          <w:ilvl w:val="0"/>
          <w:numId w:val="1005"/>
        </w:numPr>
        <w:pStyle w:val="Compact"/>
      </w:pPr>
      <w:r>
        <w:t xml:space="preserve">Institute of Electrical and Electronics Engineers (IEEE)</w:t>
      </w:r>
    </w:p>
    <w:p>
      <w:pPr>
        <w:numPr>
          <w:ilvl w:val="0"/>
          <w:numId w:val="1005"/>
        </w:numPr>
        <w:pStyle w:val="Compact"/>
      </w:pPr>
      <w:r>
        <w:t xml:space="preserve">Queensland Tech Innovation Network</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Robotics Engineer in Australia Brisbane, highlighting expertise and contributions to the region’s evolving tech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(Australia Brisbane)</dc:title>
  <dc:creator/>
  <dc:language>en</dc:language>
  <cp:keywords/>
  <dcterms:created xsi:type="dcterms:W3CDTF">2026-05-03T05:11:57Z</dcterms:created>
  <dcterms:modified xsi:type="dcterms:W3CDTF">2026-05-03T05:11:57Z</dcterms:modified>
</cp:coreProperties>
</file>

<file path=docProps/custom.xml><?xml version="1.0" encoding="utf-8"?>
<Properties xmlns="http://schemas.openxmlformats.org/officeDocument/2006/custom-properties" xmlns:vt="http://schemas.openxmlformats.org/officeDocument/2006/docPropsVTypes"/>
</file>