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robotics-engineer-australia-sydney"/>
    <w:p>
      <w:pPr>
        <w:pStyle w:val="Heading2"/>
      </w:pPr>
      <w:r>
        <w:t xml:space="preserve">Robotics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innovative Robotics Engineer with [X years] of experience in designing, developing, and deploying advanced robotics solutions. Specializing in autonomous systems, machine learning integration, and industrial automation. Passionate about leveraging cutting-edge technology to address real-world challenges in the dynamic tech landscape of Australia Sydney. Proven expertise in collaborative robotics (cobots), sensor fusion, and control systems. Committed to driving innovation while adhering to Australian industry standards and sustainability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GPS, Raspberry Pi/Arduino integration</w:t>
      </w:r>
    </w:p>
    <w:p>
      <w:pPr>
        <w:numPr>
          <w:ilvl w:val="0"/>
          <w:numId w:val="1001"/>
        </w:numPr>
        <w:pStyle w:val="Compact"/>
      </w:pPr>
      <w:r>
        <w:rPr>
          <w:bCs/>
          <w:b/>
        </w:rPr>
        <w:t xml:space="preserve">Automation Tools:</w:t>
      </w:r>
      <w:r>
        <w:t xml:space="preserve"> </w:t>
      </w:r>
      <w:r>
        <w:t xml:space="preserve">ROS2, Docker, Git (GitHub/GitLab)</w:t>
      </w:r>
    </w:p>
    <w:p>
      <w:pPr>
        <w:numPr>
          <w:ilvl w:val="0"/>
          <w:numId w:val="1001"/>
        </w:numPr>
        <w:pStyle w:val="Compact"/>
      </w:pPr>
      <w:r>
        <w:rPr>
          <w:bCs/>
          <w:b/>
        </w:rPr>
        <w:t xml:space="preserve">Industrial Robotics:</w:t>
      </w:r>
      <w:r>
        <w:t xml:space="preserve"> </w:t>
      </w:r>
      <w:r>
        <w:t xml:space="preserve">ABB, UR (Universal Robots), Fanuc programming</w:t>
      </w:r>
    </w:p>
    <w:p>
      <w:pPr>
        <w:numPr>
          <w:ilvl w:val="0"/>
          <w:numId w:val="1001"/>
        </w:numPr>
        <w:pStyle w:val="Compact"/>
      </w:pPr>
      <w:r>
        <w:rPr>
          <w:bCs/>
          <w:b/>
        </w:rPr>
        <w:t xml:space="preserve">CAD Software:</w:t>
      </w:r>
      <w:r>
        <w:t xml:space="preserve"> </w:t>
      </w:r>
      <w:r>
        <w:t xml:space="preserve">SolidWorks, AutoCAD</w:t>
      </w:r>
    </w:p>
    <w:bookmarkEnd w:id="22"/>
    <w:bookmarkStart w:id="23" w:name="educational-background"/>
    <w:p>
      <w:pPr>
        <w:pStyle w:val="Heading3"/>
      </w:pPr>
      <w:r>
        <w:t xml:space="preserve">Educational Background</w:t>
      </w:r>
    </w:p>
    <w:p>
      <w:pPr>
        <w:pStyle w:val="FirstParagraph"/>
      </w:pPr>
      <w:r>
        <w:rPr>
          <w:bCs/>
          <w:b/>
        </w:rPr>
        <w:t xml:space="preserve">Bachelor of Engineering (Robotics and Mechatronics)</w:t>
      </w:r>
      <w:r>
        <w:br/>
      </w:r>
      <w:r>
        <w:t xml:space="preserve">University of Technology Sydney, Sydney, Australia</w:t>
      </w:r>
      <w:r>
        <w:br/>
      </w:r>
      <w:r>
        <w:t xml:space="preserve">Graduated: [Month Year]</w:t>
      </w:r>
    </w:p>
    <w:p>
      <w:pPr>
        <w:pStyle w:val="BodyText"/>
      </w:pPr>
      <w:r>
        <w:rPr>
          <w:bCs/>
          <w:b/>
        </w:rPr>
        <w:t xml:space="preserve">Masters in Artificial Intelligence and Robotics</w:t>
      </w:r>
      <w:r>
        <w:br/>
      </w:r>
      <w:r>
        <w:t xml:space="preserve">Australian National University, Canberra, Australia</w:t>
      </w:r>
      <w:r>
        <w:br/>
      </w:r>
      <w:r>
        <w:t xml:space="preserve">Graduated: [Month Year]</w:t>
      </w:r>
    </w:p>
    <w:bookmarkEnd w:id="23"/>
    <w:bookmarkStart w:id="27" w:name="work-experience"/>
    <w:p>
      <w:pPr>
        <w:pStyle w:val="Heading3"/>
      </w:pPr>
      <w:r>
        <w:t xml:space="preserve">Work Experience</w:t>
      </w:r>
    </w:p>
    <w:bookmarkStart w:id="24" w:name="senior-robotics-engineer"/>
    <w:p>
      <w:pPr>
        <w:pStyle w:val="Heading4"/>
      </w:pPr>
      <w:r>
        <w:t xml:space="preserve">Senior Robotics Engineer</w:t>
      </w:r>
    </w:p>
    <w:p>
      <w:pPr>
        <w:pStyle w:val="FirstParagraph"/>
      </w:pPr>
      <w:r>
        <w:rPr>
          <w:iCs/>
          <w:i/>
        </w:rPr>
        <w:t xml:space="preserve">SmartRobotics Solutions Pty Ltd, Sydney, Australia</w:t>
      </w:r>
      <w:r>
        <w:br/>
      </w:r>
      <w:r>
        <w:t xml:space="preserve">[Month Year] – Present</w:t>
      </w:r>
    </w:p>
    <w:p>
      <w:pPr>
        <w:numPr>
          <w:ilvl w:val="0"/>
          <w:numId w:val="1002"/>
        </w:numPr>
        <w:pStyle w:val="Compact"/>
      </w:pPr>
      <w:r>
        <w:t xml:space="preserve">Designed and deployed autonomous mobile robots (AMRs) for logistics and warehousing applications in collaboration with major Australian retailers.</w:t>
      </w:r>
    </w:p>
    <w:p>
      <w:pPr>
        <w:numPr>
          <w:ilvl w:val="0"/>
          <w:numId w:val="1002"/>
        </w:numPr>
        <w:pStyle w:val="Compact"/>
      </w:pPr>
      <w:r>
        <w:t xml:space="preserve">Developed machine learning models for real-time object detection and path planning, improving system accuracy by 30%.</w:t>
      </w:r>
    </w:p>
    <w:p>
      <w:pPr>
        <w:numPr>
          <w:ilvl w:val="0"/>
          <w:numId w:val="1002"/>
        </w:numPr>
        <w:pStyle w:val="Compact"/>
      </w:pPr>
      <w:r>
        <w:t xml:space="preserve">Led a team of 5 engineers to integrate ROS2-based control systems with industrial IoT platforms, ensuring compliance with Australian safety standards (AS/NZS 4836).</w:t>
      </w:r>
    </w:p>
    <w:p>
      <w:pPr>
        <w:numPr>
          <w:ilvl w:val="0"/>
          <w:numId w:val="1002"/>
        </w:numPr>
        <w:pStyle w:val="Compact"/>
      </w:pPr>
      <w:r>
        <w:t xml:space="preserve">Collaborated with universities in Sydney to conduct research on human-robot interaction, published in the *Journal of Robotics and Automation*.</w:t>
      </w:r>
    </w:p>
    <w:bookmarkEnd w:id="24"/>
    <w:bookmarkStart w:id="25" w:name="robotics-systems-engineer"/>
    <w:p>
      <w:pPr>
        <w:pStyle w:val="Heading4"/>
      </w:pPr>
      <w:r>
        <w:t xml:space="preserve">Robotics Systems Engineer</w:t>
      </w:r>
    </w:p>
    <w:p>
      <w:pPr>
        <w:pStyle w:val="FirstParagraph"/>
      </w:pPr>
      <w:r>
        <w:rPr>
          <w:iCs/>
          <w:i/>
        </w:rPr>
        <w:t xml:space="preserve">Australia Robotics Innovations, Sydney, Australia</w:t>
      </w:r>
      <w:r>
        <w:br/>
      </w:r>
      <w:r>
        <w:t xml:space="preserve">[Month Year] – [Month Year]</w:t>
      </w:r>
    </w:p>
    <w:p>
      <w:pPr>
        <w:numPr>
          <w:ilvl w:val="0"/>
          <w:numId w:val="1003"/>
        </w:numPr>
        <w:pStyle w:val="Compact"/>
      </w:pPr>
      <w:r>
        <w:t xml:space="preserve">Engineered robotic arms for precision manufacturing in the automotive industry, reducing assembly time by 25%.</w:t>
      </w:r>
    </w:p>
    <w:p>
      <w:pPr>
        <w:numPr>
          <w:ilvl w:val="0"/>
          <w:numId w:val="1003"/>
        </w:numPr>
        <w:pStyle w:val="Compact"/>
      </w:pPr>
      <w:r>
        <w:t xml:space="preserve">Implemented sensor fusion techniques to enhance environmental perception in autonomous drones, deployed for infrastructure inspections across NSW.</w:t>
      </w:r>
    </w:p>
    <w:p>
      <w:pPr>
        <w:numPr>
          <w:ilvl w:val="0"/>
          <w:numId w:val="1003"/>
        </w:numPr>
        <w:pStyle w:val="Compact"/>
      </w:pPr>
      <w:r>
        <w:t xml:space="preserve">Provided technical support to clients in Australia Sydney, ensuring seamless integration of robotics solutions into existing workflows.</w:t>
      </w:r>
    </w:p>
    <w:bookmarkEnd w:id="25"/>
    <w:bookmarkStart w:id="26" w:name="internship-robotics-development"/>
    <w:p>
      <w:pPr>
        <w:pStyle w:val="Heading4"/>
      </w:pPr>
      <w:r>
        <w:t xml:space="preserve">Internship: Robotics Development</w:t>
      </w:r>
    </w:p>
    <w:p>
      <w:pPr>
        <w:pStyle w:val="FirstParagraph"/>
      </w:pPr>
      <w:r>
        <w:rPr>
          <w:iCs/>
          <w:i/>
        </w:rPr>
        <w:t xml:space="preserve">Nexus Robotics Australia, Sydney, Australia</w:t>
      </w:r>
      <w:r>
        <w:br/>
      </w:r>
      <w:r>
        <w:t xml:space="preserve">[Month Year] – [Month Year]</w:t>
      </w:r>
    </w:p>
    <w:p>
      <w:pPr>
        <w:numPr>
          <w:ilvl w:val="0"/>
          <w:numId w:val="1004"/>
        </w:numPr>
        <w:pStyle w:val="Compact"/>
      </w:pPr>
      <w:r>
        <w:t xml:space="preserve">Assisted in the development of educational robotics kits for primary and secondary schools, promoting STEM engagement in Australian communities.</w:t>
      </w:r>
    </w:p>
    <w:p>
      <w:pPr>
        <w:numPr>
          <w:ilvl w:val="0"/>
          <w:numId w:val="1004"/>
        </w:numPr>
        <w:pStyle w:val="Compact"/>
      </w:pPr>
      <w:r>
        <w:t xml:space="preserve">Conducted simulations using Gazebo to test robotic navigation algorithms, contributing to a 15% improvement in efficiency.</w:t>
      </w:r>
    </w:p>
    <w:bookmarkEnd w:id="26"/>
    <w:bookmarkEnd w:id="27"/>
    <w:bookmarkStart w:id="28" w:name="projects-and-research"/>
    <w:p>
      <w:pPr>
        <w:pStyle w:val="Heading3"/>
      </w:pPr>
      <w:r>
        <w:t xml:space="preserve">Projects and Research</w:t>
      </w:r>
    </w:p>
    <w:p>
      <w:pPr>
        <w:pStyle w:val="FirstParagraph"/>
      </w:pPr>
      <w:r>
        <w:rPr>
          <w:bCs/>
          <w:b/>
        </w:rPr>
        <w:t xml:space="preserve">Autonomous Drone Navigation System (2023)</w:t>
      </w:r>
      <w:r>
        <w:br/>
      </w:r>
      <w:r>
        <w:t xml:space="preserve">Developed a LiDAR-based navigation system for drones to map and monitor coastal ecosystems in New South Wales. Published in the *Australian Journal of Robotics*.</w:t>
      </w:r>
    </w:p>
    <w:p>
      <w:pPr>
        <w:pStyle w:val="BodyText"/>
      </w:pPr>
      <w:r>
        <w:rPr>
          <w:bCs/>
          <w:b/>
        </w:rPr>
        <w:t xml:space="preserve">Humanoid Robot Prototype (2022)</w:t>
      </w:r>
      <w:r>
        <w:br/>
      </w:r>
      <w:r>
        <w:t xml:space="preserve">Collaborated with a team at the University of Sydney to create a humanoid robot capable of basic interaction tasks, focusing on social robotics applications.</w:t>
      </w:r>
    </w:p>
    <w:p>
      <w:pPr>
        <w:pStyle w:val="BodyText"/>
      </w:pPr>
      <w:r>
        <w:rPr>
          <w:bCs/>
          <w:b/>
        </w:rPr>
        <w:t xml:space="preserve">AI-Driven Warehouse Automation (2021)</w:t>
      </w:r>
      <w:r>
        <w:br/>
      </w:r>
      <w:r>
        <w:t xml:space="preserve">Designed a ROS-based system for warehouse robots to optimize inventory management, reducing human intervention by 40% in pilot projects.</w:t>
      </w:r>
    </w:p>
    <w:bookmarkEnd w:id="28"/>
    <w:bookmarkStart w:id="29" w:name="certifications"/>
    <w:p>
      <w:pPr>
        <w:pStyle w:val="Heading3"/>
      </w:pPr>
      <w:r>
        <w:t xml:space="preserve">Certifications</w:t>
      </w:r>
    </w:p>
    <w:p>
      <w:pPr>
        <w:numPr>
          <w:ilvl w:val="0"/>
          <w:numId w:val="1005"/>
        </w:numPr>
        <w:pStyle w:val="Compact"/>
      </w:pPr>
      <w:r>
        <w:t xml:space="preserve">ROS (Robot Operating System) Certification – Open Robotics, 2021</w:t>
      </w:r>
    </w:p>
    <w:p>
      <w:pPr>
        <w:numPr>
          <w:ilvl w:val="0"/>
          <w:numId w:val="1005"/>
        </w:numPr>
        <w:pStyle w:val="Compact"/>
      </w:pPr>
      <w:r>
        <w:t xml:space="preserve">AWS Robotics Specialization – Amazon Web Services, 2022</w:t>
      </w:r>
    </w:p>
    <w:p>
      <w:pPr>
        <w:numPr>
          <w:ilvl w:val="0"/>
          <w:numId w:val="1005"/>
        </w:numPr>
        <w:pStyle w:val="Compact"/>
      </w:pPr>
      <w:r>
        <w:t xml:space="preserve">ISO 9001:2015 Quality Management Systems – Australian Standards Authority, 2023</w:t>
      </w:r>
    </w:p>
    <w:bookmarkEnd w:id="29"/>
    <w:bookmarkStart w:id="30" w:name="professional-affiliations"/>
    <w:p>
      <w:pPr>
        <w:pStyle w:val="Heading3"/>
      </w:pPr>
      <w:r>
        <w:t xml:space="preserve">Professional Affiliations</w:t>
      </w:r>
    </w:p>
    <w:p>
      <w:pPr>
        <w:numPr>
          <w:ilvl w:val="0"/>
          <w:numId w:val="1006"/>
        </w:numPr>
        <w:pStyle w:val="Compact"/>
      </w:pPr>
      <w:r>
        <w:t xml:space="preserve">Australian Robotics Association (ARA)</w:t>
      </w:r>
    </w:p>
    <w:p>
      <w:pPr>
        <w:numPr>
          <w:ilvl w:val="0"/>
          <w:numId w:val="1006"/>
        </w:numPr>
        <w:pStyle w:val="Compact"/>
      </w:pPr>
      <w:r>
        <w:t xml:space="preserve">Institute of Electrical and Electronics Engineers (IEEE) – Robotics and Automation Society</w:t>
      </w:r>
    </w:p>
    <w:p>
      <w:pPr>
        <w:numPr>
          <w:ilvl w:val="0"/>
          <w:numId w:val="1006"/>
        </w:numPr>
        <w:pStyle w:val="Compact"/>
      </w:pPr>
      <w:r>
        <w:t xml:space="preserve">Member, Sydney Tech Innovators Network</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Spanish – Intermediate (reading/writing)</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Sydney)</dc:title>
  <dc:creator/>
  <dc:language>en</dc:language>
  <cp:keywords/>
  <dcterms:created xsi:type="dcterms:W3CDTF">2026-05-01T12:39:07Z</dcterms:created>
  <dcterms:modified xsi:type="dcterms:W3CDTF">2026-05-01T12:39:07Z</dcterms:modified>
</cp:coreProperties>
</file>

<file path=docProps/custom.xml><?xml version="1.0" encoding="utf-8"?>
<Properties xmlns="http://schemas.openxmlformats.org/officeDocument/2006/custom-properties" xmlns:vt="http://schemas.openxmlformats.org/officeDocument/2006/docPropsVTypes"/>
</file>