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37" w:name="curriculum-vitae"/>
    <w:p>
      <w:pPr>
        <w:pStyle w:val="Heading1"/>
      </w:pPr>
      <w:r>
        <w:rPr>
          <w:bCs/>
          <w:b/>
        </w:rPr>
        <w:t xml:space="preserve">Curriculum Vitae</w:t>
      </w:r>
    </w:p>
    <w:bookmarkStart w:id="36" w:name="robotics-engineer-egypt-alexandria"/>
    <w:p>
      <w:pPr>
        <w:pStyle w:val="Heading2"/>
      </w:pPr>
      <w:r>
        <w:rPr>
          <w:bCs/>
          <w:b/>
        </w:rPr>
        <w:t xml:space="preserve">Robotics Engineer |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ahmed.elsayed.robotics@gmail.com</w:t>
      </w:r>
      <w:r>
        <w:br/>
      </w:r>
      <w:r>
        <w:rPr>
          <w:bCs/>
          <w:b/>
        </w:rPr>
        <w:t xml:space="preserve">Phone:</w:t>
      </w:r>
      <w:r>
        <w:t xml:space="preserve"> </w:t>
      </w:r>
      <w:r>
        <w:t xml:space="preserve">+20 123 456 7890</w:t>
      </w:r>
      <w:r>
        <w:br/>
      </w:r>
      <w:r>
        <w:rPr>
          <w:bCs/>
          <w:b/>
        </w:rPr>
        <w:t xml:space="preserve">Address:</w:t>
      </w:r>
      <w:r>
        <w:t xml:space="preserve"> </w:t>
      </w:r>
      <w:r>
        <w:t xml:space="preserve">Alexandria, Egypt | 123 Al-Rawda Street, Corniche El Nile</w:t>
      </w:r>
    </w:p>
    <w:bookmarkEnd w:id="20"/>
    <w:bookmarkStart w:id="21" w:name="professional-summary"/>
    <w:p>
      <w:pPr>
        <w:pStyle w:val="Heading3"/>
      </w:pPr>
      <w:r>
        <w:t xml:space="preserve">Professional Summary</w:t>
      </w:r>
    </w:p>
    <w:p>
      <w:pPr>
        <w:pStyle w:val="FirstParagraph"/>
      </w:pPr>
      <w:r>
        <w:t xml:space="preserve">A dedicated and innovative Robotics Engineer with over 5 years of experience in designing, developing, and deploying advanced robotic systems. Specializing in automation, artificial intelligence integration, and mechatronics solutions tailored for industrial and research applications. Passionate about contributing to Egypt's technological growth through cutting-edge robotics projects in Alexandria. A graduate of the American University in Cairo (AUC) with a Master’s degree in Robotics Engineering, I have consistently focused on bridging theoretical knowledge with practical applications to address real-world challenges in the Egyptian market.</w:t>
      </w:r>
    </w:p>
    <w:bookmarkEnd w:id="21"/>
    <w:bookmarkStart w:id="22" w:name="education"/>
    <w:p>
      <w:pPr>
        <w:pStyle w:val="Heading3"/>
      </w:pPr>
      <w:r>
        <w:t xml:space="preserve">Education</w:t>
      </w:r>
    </w:p>
    <w:p>
      <w:pPr>
        <w:numPr>
          <w:ilvl w:val="0"/>
          <w:numId w:val="1001"/>
        </w:numPr>
        <w:pStyle w:val="Compact"/>
      </w:pPr>
      <w:r>
        <w:rPr>
          <w:bCs/>
          <w:b/>
        </w:rPr>
        <w:t xml:space="preserve">Master of Science in Robotics Engineering</w:t>
      </w:r>
      <w:r>
        <w:t xml:space="preserve">, American University in Cairo (AUC), Egypt | 2018–2020</w:t>
      </w:r>
      <w:r>
        <w:br/>
      </w:r>
      <w:r>
        <w:t xml:space="preserve">- Thesis: "Autonomous Navigation Systems for Industrial Robots in Dynamic Environments"</w:t>
      </w:r>
      <w:r>
        <w:br/>
      </w:r>
      <w:r>
        <w:t xml:space="preserve">- Relevant coursework: Advanced Robotics, Machine Learning, Sensor Integration, and Control Systems.</w:t>
      </w:r>
    </w:p>
    <w:p>
      <w:pPr>
        <w:numPr>
          <w:ilvl w:val="0"/>
          <w:numId w:val="1001"/>
        </w:numPr>
        <w:pStyle w:val="Compact"/>
      </w:pPr>
      <w:r>
        <w:rPr>
          <w:bCs/>
          <w:b/>
        </w:rPr>
        <w:t xml:space="preserve">Bachelor of Science in Electrical Engineering</w:t>
      </w:r>
      <w:r>
        <w:t xml:space="preserve">, Alexandria University, Egypt | 2014–2018</w:t>
      </w:r>
      <w:r>
        <w:br/>
      </w:r>
      <w:r>
        <w:t xml:space="preserve">- Specialized in Automation and Robotics with a focus on embedded systems and programming.</w:t>
      </w:r>
      <w:r>
        <w:br/>
      </w:r>
      <w:r>
        <w:t xml:space="preserve">- Project: "Design of a Solar-Powered Agricultural Robot for Small-Scale Farmers in Egypt."</w:t>
      </w:r>
    </w:p>
    <w:bookmarkEnd w:id="22"/>
    <w:bookmarkStart w:id="26" w:name="professional-experience"/>
    <w:p>
      <w:pPr>
        <w:pStyle w:val="Heading3"/>
      </w:pPr>
      <w:r>
        <w:t xml:space="preserve">Professional Experience</w:t>
      </w:r>
    </w:p>
    <w:bookmarkStart w:id="23" w:name="senior-robotics-engineer"/>
    <w:p>
      <w:pPr>
        <w:pStyle w:val="Heading4"/>
      </w:pPr>
      <w:r>
        <w:rPr>
          <w:bCs/>
          <w:b/>
        </w:rPr>
        <w:t xml:space="preserve">Senior Robotics Engineer</w:t>
      </w:r>
    </w:p>
    <w:p>
      <w:pPr>
        <w:pStyle w:val="FirstParagraph"/>
      </w:pPr>
      <w:r>
        <w:rPr>
          <w:iCs/>
          <w:i/>
        </w:rPr>
        <w:t xml:space="preserve">RoboTech Solutions, Alexandria, Egypt | 2021–Present</w:t>
      </w:r>
    </w:p>
    <w:p>
      <w:pPr>
        <w:numPr>
          <w:ilvl w:val="0"/>
          <w:numId w:val="1002"/>
        </w:numPr>
        <w:pStyle w:val="Compact"/>
      </w:pPr>
      <w:r>
        <w:t xml:space="preserve">Led a team of 6 engineers to develop autonomous robotic systems for manufacturing plants in Alexandria, improving efficiency by 35%.</w:t>
      </w:r>
    </w:p>
    <w:p>
      <w:pPr>
        <w:numPr>
          <w:ilvl w:val="0"/>
          <w:numId w:val="1002"/>
        </w:numPr>
        <w:pStyle w:val="Compact"/>
      </w:pPr>
      <w:r>
        <w:t xml:space="preserve">Integrated AI-driven vision systems into industrial robots, reducing error rates by 20% in quality control processes.</w:t>
      </w:r>
    </w:p>
    <w:p>
      <w:pPr>
        <w:numPr>
          <w:ilvl w:val="0"/>
          <w:numId w:val="1002"/>
        </w:numPr>
        <w:pStyle w:val="Compact"/>
      </w:pPr>
      <w:r>
        <w:t xml:space="preserve">Collaborated with local universities and research centers in Egypt to create open-source robotics frameworks for educational institutions in Alexandria.</w:t>
      </w:r>
    </w:p>
    <w:p>
      <w:pPr>
        <w:numPr>
          <w:ilvl w:val="0"/>
          <w:numId w:val="1002"/>
        </w:numPr>
        <w:pStyle w:val="Compact"/>
      </w:pPr>
      <w:r>
        <w:t xml:space="preserve">Designed and implemented a modular robot architecture for agricultural automation, deployed in partnership with the Egyptian Ministry of Agriculture.</w:t>
      </w:r>
    </w:p>
    <w:bookmarkEnd w:id="23"/>
    <w:bookmarkStart w:id="24" w:name="robotics-systems-engineer"/>
    <w:p>
      <w:pPr>
        <w:pStyle w:val="Heading4"/>
      </w:pPr>
      <w:r>
        <w:rPr>
          <w:bCs/>
          <w:b/>
        </w:rPr>
        <w:t xml:space="preserve">Robotics Systems Engineer</w:t>
      </w:r>
    </w:p>
    <w:p>
      <w:pPr>
        <w:pStyle w:val="FirstParagraph"/>
      </w:pPr>
      <w:r>
        <w:rPr>
          <w:iCs/>
          <w:i/>
        </w:rPr>
        <w:t xml:space="preserve">Egypt Robotics Lab (ERL), Alexandria, Egypt | 2019–2021</w:t>
      </w:r>
    </w:p>
    <w:p>
      <w:pPr>
        <w:numPr>
          <w:ilvl w:val="0"/>
          <w:numId w:val="1003"/>
        </w:numPr>
        <w:pStyle w:val="Compact"/>
      </w:pPr>
      <w:r>
        <w:t xml:space="preserve">Developed a humanoid robot prototype for healthcare assistance, supported by the Egyptian Ministry of Higher Education.</w:t>
      </w:r>
    </w:p>
    <w:p>
      <w:pPr>
        <w:numPr>
          <w:ilvl w:val="0"/>
          <w:numId w:val="1003"/>
        </w:numPr>
        <w:pStyle w:val="Compact"/>
      </w:pPr>
      <w:r>
        <w:t xml:space="preserve">Conducted workshops on robotics and AI for engineering students across Alexandria, fostering innovation in STEM education.</w:t>
      </w:r>
    </w:p>
    <w:p>
      <w:pPr>
        <w:numPr>
          <w:ilvl w:val="0"/>
          <w:numId w:val="1003"/>
        </w:numPr>
        <w:pStyle w:val="Compact"/>
      </w:pPr>
      <w:r>
        <w:t xml:space="preserve">Contributed to the creation of an underwater drone for environmental monitoring in Alexandria's coastal regions.</w:t>
      </w:r>
    </w:p>
    <w:bookmarkEnd w:id="24"/>
    <w:bookmarkStart w:id="25" w:name="internship-robotics-development"/>
    <w:p>
      <w:pPr>
        <w:pStyle w:val="Heading4"/>
      </w:pPr>
      <w:r>
        <w:rPr>
          <w:bCs/>
          <w:b/>
        </w:rPr>
        <w:t xml:space="preserve">Internship: Robotics Development</w:t>
      </w:r>
    </w:p>
    <w:p>
      <w:pPr>
        <w:pStyle w:val="FirstParagraph"/>
      </w:pPr>
      <w:r>
        <w:rPr>
          <w:iCs/>
          <w:i/>
        </w:rPr>
        <w:t xml:space="preserve">National Electronics Research Center (NERC), Cairo, Egypt | 2017–2018</w:t>
      </w:r>
    </w:p>
    <w:p>
      <w:pPr>
        <w:numPr>
          <w:ilvl w:val="0"/>
          <w:numId w:val="1004"/>
        </w:numPr>
        <w:pStyle w:val="Compact"/>
      </w:pPr>
      <w:r>
        <w:t xml:space="preserve">Assisted in the design of a robot for disaster response scenarios, with applications in Egypt's earthquake-prone regions.</w:t>
      </w:r>
    </w:p>
    <w:p>
      <w:pPr>
        <w:numPr>
          <w:ilvl w:val="0"/>
          <w:numId w:val="1004"/>
        </w:numPr>
        <w:pStyle w:val="Compact"/>
      </w:pPr>
      <w:r>
        <w:t xml:space="preserve">Tested and optimized robotic sensors for reliability in harsh environmental conditions.</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ROS (Robot Operating System), Python, C++, MATLAB, CAD Design, PLC Programming, IoT Integration.</w:t>
      </w:r>
    </w:p>
    <w:p>
      <w:pPr>
        <w:numPr>
          <w:ilvl w:val="0"/>
          <w:numId w:val="1005"/>
        </w:numPr>
        <w:pStyle w:val="Compact"/>
      </w:pPr>
      <w:r>
        <w:rPr>
          <w:bCs/>
          <w:b/>
        </w:rPr>
        <w:t xml:space="preserve">AI &amp; Machine Learning:</w:t>
      </w:r>
      <w:r>
        <w:t xml:space="preserve"> </w:t>
      </w:r>
      <w:r>
        <w:t xml:space="preserve">TensorFlow, PyTorch, Computer Vision (OpenCV), Reinforcement Learning.</w:t>
      </w:r>
    </w:p>
    <w:p>
      <w:pPr>
        <w:numPr>
          <w:ilvl w:val="0"/>
          <w:numId w:val="1005"/>
        </w:numPr>
        <w:pStyle w:val="Compact"/>
      </w:pPr>
      <w:r>
        <w:rPr>
          <w:bCs/>
          <w:b/>
        </w:rPr>
        <w:t xml:space="preserve">Hardware:</w:t>
      </w:r>
      <w:r>
        <w:t xml:space="preserve"> </w:t>
      </w:r>
      <w:r>
        <w:t xml:space="preserve">Arduino, Raspberry Pi, Sensor Networks (LiDAR, GPS), 3D Printing.</w:t>
      </w:r>
    </w:p>
    <w:p>
      <w:pPr>
        <w:numPr>
          <w:ilvl w:val="0"/>
          <w:numId w:val="1005"/>
        </w:numPr>
        <w:pStyle w:val="Compact"/>
      </w:pPr>
      <w:r>
        <w:rPr>
          <w:bCs/>
          <w:b/>
        </w:rPr>
        <w:t xml:space="preserve">Languages:</w:t>
      </w:r>
      <w:r>
        <w:t xml:space="preserve"> </w:t>
      </w:r>
      <w:r>
        <w:t xml:space="preserve">English (Fluent), Arabic (Native).</w:t>
      </w:r>
    </w:p>
    <w:bookmarkEnd w:id="27"/>
    <w:bookmarkStart w:id="31" w:name="projects"/>
    <w:p>
      <w:pPr>
        <w:pStyle w:val="Heading3"/>
      </w:pPr>
      <w:r>
        <w:t xml:space="preserve">Projects</w:t>
      </w:r>
    </w:p>
    <w:bookmarkStart w:id="28" w:name="X35352b2f851d86e1aebcc2b64cbaf6dd1c6636b"/>
    <w:p>
      <w:pPr>
        <w:pStyle w:val="Heading4"/>
      </w:pPr>
      <w:r>
        <w:rPr>
          <w:bCs/>
          <w:b/>
        </w:rPr>
        <w:t xml:space="preserve">Agricultural Robot for Small-Scale Farmers in Alexandria</w:t>
      </w:r>
    </w:p>
    <w:p>
      <w:pPr>
        <w:pStyle w:val="FirstParagraph"/>
      </w:pPr>
      <w:r>
        <w:t xml:space="preserve">Developed a low-cost, solar-powered robot to assist with crop monitoring and irrigation. The project was funded by the Egyptian Society of Engineers and deployed in rural areas of Alexandria.</w:t>
      </w:r>
    </w:p>
    <w:bookmarkEnd w:id="28"/>
    <w:bookmarkStart w:id="29" w:name="Xe282a96fe6fa76ab5fade1c8a79454e29636dd1"/>
    <w:p>
      <w:pPr>
        <w:pStyle w:val="Heading4"/>
      </w:pPr>
      <w:r>
        <w:rPr>
          <w:bCs/>
          <w:b/>
        </w:rPr>
        <w:t xml:space="preserve">Autonomous Delivery Drone for Urban Logistics</w:t>
      </w:r>
    </w:p>
    <w:p>
      <w:pPr>
        <w:pStyle w:val="FirstParagraph"/>
      </w:pPr>
      <w:r>
        <w:t xml:space="preserve">Designed a drone system for last-mile delivery in urban environments, tested in collaboration with Alexandria’s logistics companies. The project aimed to reduce traffic congestion and carbon emissions.</w:t>
      </w:r>
    </w:p>
    <w:bookmarkEnd w:id="29"/>
    <w:bookmarkStart w:id="30" w:name="humanoid-robot-for-elderly-care"/>
    <w:p>
      <w:pPr>
        <w:pStyle w:val="Heading4"/>
      </w:pPr>
      <w:r>
        <w:rPr>
          <w:bCs/>
          <w:b/>
        </w:rPr>
        <w:t xml:space="preserve">Humanoid Robot for Elderly Care</w:t>
      </w:r>
    </w:p>
    <w:p>
      <w:pPr>
        <w:pStyle w:val="FirstParagraph"/>
      </w:pPr>
      <w:r>
        <w:t xml:space="preserve">Created a humanoid robot prototype to provide companionship and basic healthcare assistance to elderly individuals in Alexandria, supported by the Egyptian Ministry of Social Solidarity.</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ROS Certified Professional</w:t>
      </w:r>
      <w:r>
        <w:t xml:space="preserve">, Open Robotics | 2022</w:t>
      </w:r>
    </w:p>
    <w:p>
      <w:pPr>
        <w:numPr>
          <w:ilvl w:val="0"/>
          <w:numId w:val="1006"/>
        </w:numPr>
        <w:pStyle w:val="Compact"/>
      </w:pPr>
      <w:r>
        <w:rPr>
          <w:bCs/>
          <w:b/>
        </w:rPr>
        <w:t xml:space="preserve">AI for Robotics Specialization</w:t>
      </w:r>
      <w:r>
        <w:t xml:space="preserve">, Coursera (University of Pennsylvania) | 2021</w:t>
      </w:r>
    </w:p>
    <w:p>
      <w:pPr>
        <w:numPr>
          <w:ilvl w:val="0"/>
          <w:numId w:val="1006"/>
        </w:numPr>
        <w:pStyle w:val="Compact"/>
      </w:pPr>
      <w:r>
        <w:rPr>
          <w:bCs/>
          <w:b/>
        </w:rPr>
        <w:t xml:space="preserve">Project Management Professional (PMP)</w:t>
      </w:r>
      <w:r>
        <w:t xml:space="preserve">, PMI | 2019</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Egyptian Society of Engineers (ESE)</w:t>
      </w:r>
      <w:r>
        <w:t xml:space="preserve"> </w:t>
      </w:r>
      <w:r>
        <w:t xml:space="preserve">– Member since 2018.</w:t>
      </w:r>
    </w:p>
    <w:p>
      <w:pPr>
        <w:numPr>
          <w:ilvl w:val="0"/>
          <w:numId w:val="1007"/>
        </w:numPr>
        <w:pStyle w:val="Compact"/>
      </w:pPr>
      <w:r>
        <w:rPr>
          <w:bCs/>
          <w:b/>
        </w:rPr>
        <w:t xml:space="preserve">IEEE Robotics and Automation Society</w:t>
      </w:r>
      <w:r>
        <w:t xml:space="preserve"> </w:t>
      </w:r>
      <w:r>
        <w:t xml:space="preserve">– Active participant in regional conferences in Egypt.</w:t>
      </w:r>
    </w:p>
    <w:p>
      <w:pPr>
        <w:numPr>
          <w:ilvl w:val="0"/>
          <w:numId w:val="1007"/>
        </w:numPr>
        <w:pStyle w:val="Compact"/>
      </w:pPr>
      <w:r>
        <w:rPr>
          <w:bCs/>
          <w:b/>
        </w:rPr>
        <w:t xml:space="preserve">Alexandria University Robotics Club</w:t>
      </w:r>
      <w:r>
        <w:t xml:space="preserve"> </w:t>
      </w:r>
      <w:r>
        <w:t xml:space="preserve">– Mentor and Technical Advisor (2019–Present).</w:t>
      </w:r>
    </w:p>
    <w:bookmarkEnd w:id="33"/>
    <w:bookmarkStart w:id="34" w:name="publications-contributions"/>
    <w:p>
      <w:pPr>
        <w:pStyle w:val="Heading3"/>
      </w:pPr>
      <w:r>
        <w:t xml:space="preserve">Publications &amp; Contributions</w:t>
      </w:r>
    </w:p>
    <w:p>
      <w:pPr>
        <w:numPr>
          <w:ilvl w:val="0"/>
          <w:numId w:val="1008"/>
        </w:numPr>
        <w:pStyle w:val="Compact"/>
      </w:pPr>
      <w:r>
        <w:t xml:space="preserve">"Advancements in AI-Driven Robotics for Agricultural Automation in Egypt" – Published in the Journal of Egyptian Engineering, 2022.</w:t>
      </w:r>
    </w:p>
    <w:p>
      <w:pPr>
        <w:numPr>
          <w:ilvl w:val="0"/>
          <w:numId w:val="1008"/>
        </w:numPr>
        <w:pStyle w:val="Compact"/>
      </w:pPr>
      <w:r>
        <w:t xml:space="preserve">Presented a paper on "Autonomous Systems for Urban Logistics" at the Arab Robotics Conference, Alexandria, 2021.</w:t>
      </w:r>
    </w:p>
    <w:p>
      <w:pPr>
        <w:numPr>
          <w:ilvl w:val="0"/>
          <w:numId w:val="1008"/>
        </w:numPr>
        <w:pStyle w:val="Compact"/>
      </w:pPr>
      <w:r>
        <w:t xml:space="preserve">Contributed to the development of an open-source robotics curriculum for secondary schools in Alexandria.</w:t>
      </w:r>
    </w:p>
    <w:bookmarkEnd w:id="34"/>
    <w:bookmarkStart w:id="35" w:name="references"/>
    <w:p>
      <w:pPr>
        <w:pStyle w:val="Heading3"/>
      </w:pPr>
      <w:r>
        <w:t xml:space="preserve">References</w:t>
      </w:r>
    </w:p>
    <w:p>
      <w:pPr>
        <w:pStyle w:val="FirstParagraph"/>
      </w:pPr>
      <w:r>
        <w:t xml:space="preserve">Available upon request. Contact: ahmed.elsayed.robotics@gmail.com</w:t>
      </w:r>
    </w:p>
    <w:bookmarkEnd w:id="35"/>
    <w:p>
      <w:pPr>
        <w:pStyle w:val="BodyText"/>
      </w:pPr>
      <w:r>
        <w:rPr>
          <w:bCs/>
          <w:b/>
        </w:rPr>
        <w:t xml:space="preserve">Curriculum Vitae | Robotics Engineer | Egypt Alexandria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Egypt Alexandria</dc:title>
  <dc:creator/>
  <dc:language>en</dc:language>
  <cp:keywords/>
  <dcterms:created xsi:type="dcterms:W3CDTF">2025-11-27T15:20:54Z</dcterms:created>
  <dcterms:modified xsi:type="dcterms:W3CDTF">2025-11-27T15:20:54Z</dcterms:modified>
</cp:coreProperties>
</file>

<file path=docProps/custom.xml><?xml version="1.0" encoding="utf-8"?>
<Properties xmlns="http://schemas.openxmlformats.org/officeDocument/2006/custom-properties" xmlns:vt="http://schemas.openxmlformats.org/officeDocument/2006/docPropsVTypes"/>
</file>