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robotics-engineer-germany-munich"/>
    <w:p>
      <w:pPr>
        <w:pStyle w:val="Heading2"/>
      </w:pPr>
      <w:r>
        <w:t xml:space="preserve">Robotics Engineer | Germany Munich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Munich, Germany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innovative Robotics Engineer with [X years] of experience in designing, developing, and deploying advanced robotic systems. Specialized in industrial automation, AI integration, and collaborative robotics (cobots). Proven expertise in software development for autonomous machines and hardware-software synchronization. Committed to advancing Germany’s leadership in smart manufacturing through cutting-edge robotics solutions tailored for the Munich tech ecosystem.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M.Sc. in Robotics Engineering</w:t>
      </w:r>
    </w:p>
    <w:p>
      <w:pPr>
        <w:pStyle w:val="BodyText"/>
      </w:pPr>
      <w:r>
        <w:rPr>
          <w:iCs/>
          <w:i/>
        </w:rPr>
        <w:t xml:space="preserve">Tech University of Munich (TUM), Germany</w:t>
      </w:r>
      <w:r>
        <w:t xml:space="preserve"> </w:t>
      </w:r>
      <w:r>
        <w:t xml:space="preserve">| Graduated: [Year]</w:t>
      </w:r>
    </w:p>
    <w:p>
      <w:pPr>
        <w:numPr>
          <w:ilvl w:val="0"/>
          <w:numId w:val="1001"/>
        </w:numPr>
        <w:pStyle w:val="Compact"/>
      </w:pPr>
      <w:r>
        <w:t xml:space="preserve">Thesis: "Autonomous Navigation Systems for Industrial Mobile Robots in Dynamic Environments"</w:t>
      </w:r>
    </w:p>
    <w:p>
      <w:pPr>
        <w:numPr>
          <w:ilvl w:val="0"/>
          <w:numId w:val="1001"/>
        </w:numPr>
        <w:pStyle w:val="Compact"/>
      </w:pPr>
      <w:r>
        <w:t xml:space="preserve">Courses: Machine Learning, Embedded Systems, Kinematics and Dynamics of Robotic Manipulators</w:t>
      </w:r>
    </w:p>
    <w:p>
      <w:pPr>
        <w:pStyle w:val="FirstParagraph"/>
      </w:pPr>
      <w:r>
        <w:rPr>
          <w:bCs/>
          <w:b/>
        </w:rPr>
        <w:t xml:space="preserve">B.Sc. in Mechatronics Engineering</w:t>
      </w:r>
    </w:p>
    <w:p>
      <w:pPr>
        <w:pStyle w:val="BodyText"/>
      </w:pPr>
      <w:r>
        <w:rPr>
          <w:iCs/>
          <w:i/>
        </w:rPr>
        <w:t xml:space="preserve">Technical University of Berlin, Germany</w:t>
      </w:r>
      <w:r>
        <w:t xml:space="preserve"> </w:t>
      </w:r>
      <w:r>
        <w:t xml:space="preserve">| Graduated: [Year]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1a416ed49976e7cca1a5b8e3bc901f50212af25"/>
    <w:p>
      <w:pPr>
        <w:pStyle w:val="Heading4"/>
      </w:pPr>
      <w:r>
        <w:t xml:space="preserve">Munich Robotics Solutions GmbH | Senior Robotics Engineer</w:t>
      </w:r>
    </w:p>
    <w:p>
      <w:pPr>
        <w:pStyle w:val="FirstParagraph"/>
      </w:pPr>
      <w:r>
        <w:rPr>
          <w:iCs/>
          <w:i/>
        </w:rPr>
        <w:t xml:space="preserve">Munich, Germany</w:t>
      </w:r>
      <w:r>
        <w:t xml:space="preserve"> </w:t>
      </w:r>
      <w:r>
        <w:t xml:space="preserve">| [Month 20XX – Present]</w:t>
      </w:r>
    </w:p>
    <w:p>
      <w:pPr>
        <w:numPr>
          <w:ilvl w:val="0"/>
          <w:numId w:val="1002"/>
        </w:numPr>
        <w:pStyle w:val="Compact"/>
      </w:pPr>
      <w:r>
        <w:t xml:space="preserve">Developed and optimized robotic arms for automotive manufacturing lines, improving efficiency by 25% through AI-driven path planning algorithms.</w:t>
      </w:r>
    </w:p>
    <w:p>
      <w:pPr>
        <w:numPr>
          <w:ilvl w:val="0"/>
          <w:numId w:val="1002"/>
        </w:numPr>
        <w:pStyle w:val="Compact"/>
      </w:pPr>
      <w:r>
        <w:t xml:space="preserve">Collaborated with German automotive clients to integrate collaborative robots (cobots) into assembly workflows, ensuring compliance with DIN EN ISO standards.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in designing a modular robotic system for warehouse automation, deployed at the largest logistics hub in Germany Munich.</w:t>
      </w:r>
    </w:p>
    <w:bookmarkEnd w:id="23"/>
    <w:bookmarkStart w:id="24" w:name="Xb8b2d1728e2637553adfcdfe82adfc488850b07"/>
    <w:p>
      <w:pPr>
        <w:pStyle w:val="Heading4"/>
      </w:pPr>
      <w:r>
        <w:t xml:space="preserve">FutureTech Robotics | Robotics Software Engineer</w:t>
      </w:r>
    </w:p>
    <w:p>
      <w:pPr>
        <w:pStyle w:val="FirstParagraph"/>
      </w:pPr>
      <w:r>
        <w:rPr>
          <w:iCs/>
          <w:i/>
        </w:rPr>
        <w:t xml:space="preserve">Munich, Germany</w:t>
      </w:r>
      <w:r>
        <w:t xml:space="preserve"> </w:t>
      </w:r>
      <w:r>
        <w:t xml:space="preserve">| 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Designed software frameworks for real-time sensor fusion and decision-making in autonomous drones, supporting Munich’s drone delivery pilot projects.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ROS (Robot Operating System) packages for mobile robots, enhancing scalability for industrial applications.</w:t>
      </w:r>
    </w:p>
    <w:bookmarkEnd w:id="24"/>
    <w:bookmarkStart w:id="25" w:name="internship-siemens-ag-robotics-intern"/>
    <w:p>
      <w:pPr>
        <w:pStyle w:val="Heading4"/>
      </w:pPr>
      <w:r>
        <w:t xml:space="preserve">Internship: Siemens AG | Robotics Intern</w:t>
      </w:r>
    </w:p>
    <w:p>
      <w:pPr>
        <w:pStyle w:val="FirstParagraph"/>
      </w:pPr>
      <w:r>
        <w:rPr>
          <w:iCs/>
          <w:i/>
        </w:rPr>
        <w:t xml:space="preserve">Munich, Germany</w:t>
      </w:r>
      <w:r>
        <w:t xml:space="preserve"> </w:t>
      </w:r>
      <w:r>
        <w:t xml:space="preserve">| [Month 20XX – Month 20XX]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programming industrial robots for precision manufacturing tasks.</w:t>
      </w:r>
    </w:p>
    <w:p>
      <w:pPr>
        <w:numPr>
          <w:ilvl w:val="0"/>
          <w:numId w:val="1004"/>
        </w:numPr>
        <w:pStyle w:val="Compact"/>
      </w:pPr>
      <w:r>
        <w:t xml:space="preserve">Supported the integration of IoT-enabled robotic systems with Siemens’ Digital Enterprise platform.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ROS, MATLAB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Robotics Frameworks:</w:t>
      </w:r>
      <w:r>
        <w:t xml:space="preserve"> </w:t>
      </w:r>
      <w:r>
        <w:t xml:space="preserve">ROS 2, Gazebo, MoveIt, OpenCV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Sensors &amp; Actuators:</w:t>
      </w:r>
      <w:r>
        <w:t xml:space="preserve"> </w:t>
      </w:r>
      <w:r>
        <w:t xml:space="preserve">LiDAR, IMU, Force/Torque Sensors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Hardware Platforms:</w:t>
      </w:r>
      <w:r>
        <w:t xml:space="preserve"> </w:t>
      </w:r>
      <w:r>
        <w:t xml:space="preserve">Baxter, UR5, NVIDIA Jetson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Git, Docker, CAD (SolidWorks), LabVIEW</w:t>
      </w:r>
    </w:p>
    <w:bookmarkEnd w:id="27"/>
    <w:bookmarkStart w:id="28" w:name="projects"/>
    <w:p>
      <w:pPr>
        <w:pStyle w:val="Heading3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Munich Autonomous Warehouse Robot (20XX)</w:t>
      </w:r>
    </w:p>
    <w:p>
      <w:pPr>
        <w:numPr>
          <w:ilvl w:val="0"/>
          <w:numId w:val="1006"/>
        </w:numPr>
        <w:pStyle w:val="Compact"/>
      </w:pPr>
      <w:r>
        <w:t xml:space="preserve">Designed a fleet of autonomous mobile robots (AMRs) for inventory management, reducing human intervention by 40%.</w:t>
      </w:r>
    </w:p>
    <w:p>
      <w:pPr>
        <w:numPr>
          <w:ilvl w:val="0"/>
          <w:numId w:val="1006"/>
        </w:numPr>
        <w:pStyle w:val="Compact"/>
      </w:pPr>
      <w:r>
        <w:t xml:space="preserve">Integrated SLAM algorithms and real-time obstacle avoidance to ensure seamless operation in dynamic environments.</w:t>
      </w:r>
    </w:p>
    <w:p>
      <w:pPr>
        <w:pStyle w:val="FirstParagraph"/>
      </w:pPr>
      <w:r>
        <w:rPr>
          <w:bCs/>
          <w:b/>
        </w:rPr>
        <w:t xml:space="preserve">Collaborative Robot Safety System (20XX)</w:t>
      </w:r>
    </w:p>
    <w:p>
      <w:pPr>
        <w:numPr>
          <w:ilvl w:val="0"/>
          <w:numId w:val="1007"/>
        </w:numPr>
        <w:pStyle w:val="Compact"/>
      </w:pPr>
      <w:r>
        <w:t xml:space="preserve">Developed a safety protocol for cobots using machine learning to detect human proximity and adjust behavior accordingly.</w:t>
      </w:r>
    </w:p>
    <w:p>
      <w:pPr>
        <w:numPr>
          <w:ilvl w:val="0"/>
          <w:numId w:val="1007"/>
        </w:numPr>
        <w:pStyle w:val="Compact"/>
      </w:pPr>
      <w:r>
        <w:t xml:space="preserve">Published research on safety standards in Germany Munich’s leading robotics conference.</w:t>
      </w:r>
    </w:p>
    <w:p>
      <w:pPr>
        <w:pStyle w:val="FirstParagraph"/>
      </w:pPr>
      <w:r>
        <w:rPr>
          <w:bCs/>
          <w:b/>
        </w:rPr>
        <w:t xml:space="preserve">AI-Driven Quality Inspection System (20XX)</w:t>
      </w:r>
    </w:p>
    <w:p>
      <w:pPr>
        <w:numPr>
          <w:ilvl w:val="0"/>
          <w:numId w:val="1008"/>
        </w:numPr>
        <w:pStyle w:val="Compact"/>
      </w:pPr>
      <w:r>
        <w:t xml:space="preserve">Created a vision-based system using deep learning to identify defects in manufacturing processes, improving accuracy to 99.5%.</w:t>
      </w:r>
    </w:p>
    <w:p>
      <w:pPr>
        <w:numPr>
          <w:ilvl w:val="0"/>
          <w:numId w:val="1008"/>
        </w:numPr>
        <w:pStyle w:val="Compact"/>
      </w:pPr>
      <w:r>
        <w:t xml:space="preserve">Partnered with local German SMEs to deploy the system in Munich’s industrial zones.</w:t>
      </w:r>
    </w:p>
    <w:bookmarkEnd w:id="28"/>
    <w:bookmarkStart w:id="29" w:name="certifications-languages"/>
    <w:p>
      <w:pPr>
        <w:pStyle w:val="Heading3"/>
      </w:pPr>
      <w:r>
        <w:t xml:space="preserve">Certifications &amp; Languages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Certified ROS Developer (ROS-1/ROS-2)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ISO 10218:2011 – Industrial Robots Safety Standards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German (C1 Level) – Advanced proficiency in technical documentation and communication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 (C2 Level) – Fluent in international collaboration and research papers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IEEE Robotics and Automation Society, Munich Robotics Association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"Integrating AI into Industrial Robots for Smart Manufacturing" – Published in the Journal of Robotics (20XX)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students at TU Munich in robotics competitions, fostering the next generation of engineers in Germany.</w:t>
      </w:r>
    </w:p>
    <w:bookmarkEnd w:id="30"/>
    <w:p>
      <w:pPr>
        <w:pStyle w:val="BodyText"/>
      </w:pPr>
      <w:r>
        <w:t xml:space="preserve">This Curriculum Vitae is tailored for a Robotics Engineer seeking opportunities in Germany Munich, emphasizing technical expertise, industrial applications, and alignment with the region’s innovation ecosystem.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 | Germany Munich</dc:title>
  <dc:creator/>
  <dc:language>en</dc:language>
  <cp:keywords/>
  <dcterms:created xsi:type="dcterms:W3CDTF">2026-04-23T15:43:29Z</dcterms:created>
  <dcterms:modified xsi:type="dcterms:W3CDTF">2026-04-23T15:43:29Z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