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obotics-engineer-kuwait-kuwait-city"/>
    <w:p>
      <w:pPr>
        <w:pStyle w:val="Heading2"/>
      </w:pPr>
      <w:r>
        <w:t xml:space="preserve">Robotics Engineer | Kuwait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linkedin.com/in/ahmedalmutairi-robotics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systems. Specializing in industrial automation, AI integration, and autonomous systems tailored for the unique demands of Kuwait's industries. A graduate of [University Name] with a Master’s in Robotics Engineering and a proven track record of delivering innovative solutions to challenges faced by businesses in Kuwait City. Committed to leveraging cutting-edge technology to enhance productivity and safety in sectors such as oil &amp; gas, healthcare, and smart infrastructure.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PLCs, Sensor Integration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OpenCV, TensorFlow (AI/ML),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Certification, AWS Robotics Solutions, ISO 9001 Quality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AI-Driven Robotics, Smart City Applications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3576b4ebb1093d88820dbaa9407f6d7b366732"/>
    <w:p>
      <w:pPr>
        <w:pStyle w:val="Heading4"/>
      </w:pPr>
      <w:r>
        <w:t xml:space="preserve">Robotics Engineer | Gulf Automation Solutions (Kuwait City)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robotic systems for oil &amp; gas facilities in Kuwait,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AI algorithms for predictive maintenance in industrial robots,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autonomous inspection robot for hazardous environments, deployed across multiple sites in Kuwait City.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ROS and robotic system troubleshooting, enhancing internal expertise.</w:t>
      </w:r>
    </w:p>
    <w:bookmarkEnd w:id="23"/>
    <w:bookmarkStart w:id="24" w:name="X07c010a62904e0d4221003a0f918bd221b9ed87"/>
    <w:p>
      <w:pPr>
        <w:pStyle w:val="Heading4"/>
      </w:pPr>
      <w:r>
        <w:t xml:space="preserve">Research Assistant | Kuwait Institute of Scientific Research (KISR)</w:t>
      </w:r>
    </w:p>
    <w:p>
      <w:pPr>
        <w:pStyle w:val="FirstParagraph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AI-driven robotics for healthcare applications, resulting in a published paper on robotic surgical assistants.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mobile robot to assist in elderly care, tested in partnership with Kuwaiti hospitals.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Gulf Robotics Conference 2018, focusing on adaptive robotics for desert environments.</w:t>
      </w:r>
    </w:p>
    <w:bookmarkEnd w:id="24"/>
    <w:bookmarkStart w:id="25" w:name="Xc2408dc8d825ab751ce155a13dbc18883a11dd0"/>
    <w:p>
      <w:pPr>
        <w:pStyle w:val="Heading4"/>
      </w:pPr>
      <w:r>
        <w:t xml:space="preserve">Junior Robotics Engineer | SmartTech Kuwait</w:t>
      </w:r>
    </w:p>
    <w:p>
      <w:pPr>
        <w:pStyle w:val="FirstParagraph"/>
      </w:pPr>
      <w:r>
        <w:rPr>
          <w:iCs/>
          <w:i/>
        </w:rPr>
        <w:t xml:space="preserve">Jun 2014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warehouse systems for e-commerce companies, optimizing logistics processes.</w:t>
      </w:r>
    </w:p>
    <w:p>
      <w:pPr>
        <w:numPr>
          <w:ilvl w:val="0"/>
          <w:numId w:val="1004"/>
        </w:numPr>
        <w:pStyle w:val="Compact"/>
      </w:pPr>
      <w:r>
        <w:t xml:space="preserve">Created simulation models using Gazebo to test robotic navigation in urban environments, applicable to Kuwait’s smart city initiatives.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humanoid robot for educational purposes, adopted by 10+ schools in Kuwait City.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b041e2e1a121950902cb15b6a1520e12e0edefa"/>
    <w:p>
      <w:pPr>
        <w:pStyle w:val="Heading4"/>
      </w:pPr>
      <w:r>
        <w:t xml:space="preserve">Master of Science in Robotics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Dissertation: "Adaptive Control Systems for Autonomous Robots in Harsh Environments."</w:t>
      </w:r>
    </w:p>
    <w:p>
      <w:pPr>
        <w:numPr>
          <w:ilvl w:val="0"/>
          <w:numId w:val="1005"/>
        </w:numPr>
        <w:pStyle w:val="Compact"/>
      </w:pPr>
      <w:r>
        <w:t xml:space="preserve">Relevant Courses: Machine Learning, Embedded Systems, Mechatronics.</w:t>
      </w:r>
    </w:p>
    <w:bookmarkEnd w:id="27"/>
    <w:bookmarkStart w:id="28" w:name="Xaf1daf888b8a4c7ad8917018eeddc1fa6285a88"/>
    <w:p>
      <w:pPr>
        <w:pStyle w:val="Heading4"/>
      </w:pPr>
      <w:r>
        <w:t xml:space="preserve">Bachelor of Engineering in Electrical and Electronic Engineering | [University Name], Kuwait City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ROS Professional Certification (2021) – Open Robotics</w:t>
      </w:r>
    </w:p>
    <w:p>
      <w:pPr>
        <w:numPr>
          <w:ilvl w:val="0"/>
          <w:numId w:val="1006"/>
        </w:numPr>
        <w:pStyle w:val="Compact"/>
      </w:pPr>
      <w:r>
        <w:t xml:space="preserve">AWS Robotics Solutions Specialist (2020)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(2019)</w:t>
      </w:r>
    </w:p>
    <w:p>
      <w:pPr>
        <w:numPr>
          <w:ilvl w:val="0"/>
          <w:numId w:val="1006"/>
        </w:numPr>
        <w:pStyle w:val="Compact"/>
      </w:pPr>
      <w:r>
        <w:t xml:space="preserve">Course on AI in Robotics – Coursera, Stanford University (2018)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2a88d1628b7d294c2d9e603e1bcb8b10f5e8168"/>
    <w:p>
      <w:pPr>
        <w:pStyle w:val="Heading4"/>
      </w:pPr>
      <w:r>
        <w:t xml:space="preserve">Autonomous Inspection Robot for Oil Platforms</w:t>
      </w:r>
    </w:p>
    <w:p>
      <w:pPr>
        <w:pStyle w:val="FirstParagraph"/>
      </w:pPr>
      <w:r>
        <w:rPr>
          <w:iCs/>
          <w:i/>
        </w:rPr>
        <w:t xml:space="preserve">Kuwait City, 2021</w:t>
      </w:r>
    </w:p>
    <w:p>
      <w:pPr>
        <w:pStyle w:val="BodyText"/>
      </w:pPr>
      <w:r>
        <w:t xml:space="preserve">Designed a robot equipped with thermal and visual sensors to monitor offshore oil platforms. Deployed in three major Kuwaiti oil fields, reducing manual inspection costs by 40%.</w:t>
      </w:r>
    </w:p>
    <w:bookmarkEnd w:id="31"/>
    <w:bookmarkStart w:id="32" w:name="healthcare-robotics-for-elderly-care"/>
    <w:p>
      <w:pPr>
        <w:pStyle w:val="Heading4"/>
      </w:pPr>
      <w:r>
        <w:t xml:space="preserve">Healthcare Robotics for Elderly Care</w:t>
      </w:r>
    </w:p>
    <w:p>
      <w:pPr>
        <w:pStyle w:val="FirstParagraph"/>
      </w:pPr>
      <w:r>
        <w:rPr>
          <w:iCs/>
          <w:i/>
        </w:rPr>
        <w:t xml:space="preserve">Kuwait Institute of Scientific Research, 2018</w:t>
      </w:r>
    </w:p>
    <w:p>
      <w:pPr>
        <w:pStyle w:val="BodyText"/>
      </w:pPr>
      <w:r>
        <w:t xml:space="preserve">Developed a robot capable of monitoring vital signs and assisting with medication distribution. Piloted in a local nursing home, receiving positive feedback from caregivers.</w:t>
      </w:r>
    </w:p>
    <w:bookmarkEnd w:id="32"/>
    <w:bookmarkStart w:id="33" w:name="smart-city-mobility-solutions"/>
    <w:p>
      <w:pPr>
        <w:pStyle w:val="Heading4"/>
      </w:pPr>
      <w:r>
        <w:t xml:space="preserve">Smart City Mobility Solutions</w:t>
      </w:r>
    </w:p>
    <w:p>
      <w:pPr>
        <w:pStyle w:val="FirstParagraph"/>
      </w:pPr>
      <w:r>
        <w:rPr>
          <w:iCs/>
          <w:i/>
        </w:rPr>
        <w:t xml:space="preserve">Kuwait City, 2020</w:t>
      </w:r>
    </w:p>
    <w:p>
      <w:pPr>
        <w:pStyle w:val="BodyText"/>
      </w:pPr>
      <w:r>
        <w:t xml:space="preserve">Collaborated on a project to integrate robotic systems for traffic monitoring and waste management in Kuwait’s urban areas, aligning with the government’s smart city roadmap.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Project Management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Robotics (IFR)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Ahmed Al-Mutairi | Curriculum Vitae for Robotics Engineer in Kuwait City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2026-05-03T13:31:56Z</dcterms:created>
  <dcterms:modified xsi:type="dcterms:W3CDTF">2026-05-03T13:31:56Z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