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Qatar</w:t>
      </w:r>
      <w:r>
        <w:t xml:space="preserve"> </w:t>
      </w:r>
      <w:r>
        <w:t xml:space="preserve">Doha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bookmarkEnd w:id="20"/>
    <w:bookmarkStart w:id="21" w:name="professional-summary"/>
    <w:p>
      <w:pPr>
        <w:pStyle w:val="Heading2"/>
      </w:pPr>
      <w:r>
        <w:t xml:space="preserve">Professional Summary</w:t>
      </w:r>
    </w:p>
    <w:p>
      <w:pPr>
        <w:pStyle w:val="FirstParagraph"/>
      </w:pPr>
      <w:r>
        <w:t xml:space="preserve">A highly motivated and technically proficient Robotics Engineer with over [X years] of experience in designing, developing, and deploying advanced robotic systems. A dedicated professional passionate about leveraging cutting-edge technologies to address real-world challenges in industries such as automation, healthcare, logistics, and smart infrastructure. Committed to contributing to the technological advancement of Qatar Doha through innovation and collaboration. Proven expertise in robotics programming, artificial intelligence integration, and system optimization. A strong advocate for sustainable engineering solutions aligned with Qatar’s Vision 2030 goals.</w:t>
      </w:r>
    </w:p>
    <w:bookmarkEnd w:id="21"/>
    <w:bookmarkStart w:id="22" w:name="technical-skills"/>
    <w:p>
      <w:pPr>
        <w:pStyle w:val="Heading2"/>
      </w:pPr>
      <w:r>
        <w:t xml:space="preserve">Technical Skills</w:t>
      </w:r>
    </w:p>
    <w:p>
      <w:pPr>
        <w:numPr>
          <w:ilvl w:val="0"/>
          <w:numId w:val="1001"/>
        </w:numPr>
        <w:pStyle w:val="Compact"/>
      </w:pPr>
      <w:r>
        <w:rPr>
          <w:bCs/>
          <w:b/>
        </w:rPr>
        <w:t xml:space="preserve">Robotics Programming:</w:t>
      </w:r>
      <w:r>
        <w:t xml:space="preserve"> </w:t>
      </w:r>
      <w:r>
        <w:t xml:space="preserve">Python, C++, ROS (Robot Operating System), MATLAB/Simulink</w:t>
      </w:r>
    </w:p>
    <w:p>
      <w:pPr>
        <w:numPr>
          <w:ilvl w:val="0"/>
          <w:numId w:val="1001"/>
        </w:numPr>
        <w:pStyle w:val="Compact"/>
      </w:pPr>
      <w:r>
        <w:rPr>
          <w:bCs/>
          <w:b/>
        </w:rPr>
        <w:t xml:space="preserve">AI &amp; Machine Learning:</w:t>
      </w:r>
      <w:r>
        <w:t xml:space="preserve"> </w:t>
      </w:r>
      <w:r>
        <w:t xml:space="preserve">TensorFlow, PyTorch, Computer Vision, Path Planning Algorithms</w:t>
      </w:r>
    </w:p>
    <w:p>
      <w:pPr>
        <w:numPr>
          <w:ilvl w:val="0"/>
          <w:numId w:val="1001"/>
        </w:numPr>
        <w:pStyle w:val="Compact"/>
      </w:pPr>
      <w:r>
        <w:rPr>
          <w:bCs/>
          <w:b/>
        </w:rPr>
        <w:t xml:space="preserve">Mechanical Systems:</w:t>
      </w:r>
      <w:r>
        <w:t xml:space="preserve"> </w:t>
      </w:r>
      <w:r>
        <w:t xml:space="preserve">CAD (SolidWorks, AutoCAD), 3D Printing, Sensor Integration (LIDAR, LiDAR, IMU)</w:t>
      </w:r>
    </w:p>
    <w:p>
      <w:pPr>
        <w:numPr>
          <w:ilvl w:val="0"/>
          <w:numId w:val="1001"/>
        </w:numPr>
        <w:pStyle w:val="Compact"/>
      </w:pPr>
      <w:r>
        <w:rPr>
          <w:bCs/>
          <w:b/>
        </w:rPr>
        <w:t xml:space="preserve">Control Systems:</w:t>
      </w:r>
      <w:r>
        <w:t xml:space="preserve"> </w:t>
      </w:r>
      <w:r>
        <w:t xml:space="preserve">PID Control, PLCs (Programmable Logic Controllers), Real-Time Operating Systems</w:t>
      </w:r>
    </w:p>
    <w:p>
      <w:pPr>
        <w:numPr>
          <w:ilvl w:val="0"/>
          <w:numId w:val="1001"/>
        </w:numPr>
        <w:pStyle w:val="Compact"/>
      </w:pPr>
      <w:r>
        <w:rPr>
          <w:bCs/>
          <w:b/>
        </w:rPr>
        <w:t xml:space="preserve">Industrial Automation:</w:t>
      </w:r>
      <w:r>
        <w:t xml:space="preserve"> </w:t>
      </w:r>
      <w:r>
        <w:t xml:space="preserve">SCADA systems, IoT integration for smart robotics applications</w:t>
      </w:r>
    </w:p>
    <w:p>
      <w:pPr>
        <w:numPr>
          <w:ilvl w:val="0"/>
          <w:numId w:val="1001"/>
        </w:numPr>
        <w:pStyle w:val="Compact"/>
      </w:pPr>
      <w:r>
        <w:rPr>
          <w:bCs/>
          <w:b/>
        </w:rPr>
        <w:t xml:space="preserve">Languages:</w:t>
      </w:r>
      <w:r>
        <w:t xml:space="preserve"> </w:t>
      </w:r>
      <w:r>
        <w:t xml:space="preserve">English (Fluent), Arabic (Proficient)</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iCs/>
          <w:i/>
        </w:rPr>
        <w:t xml:space="preserve">[Company Name], Doha, Qatar</w:t>
      </w:r>
    </w:p>
    <w:p>
      <w:pPr>
        <w:pStyle w:val="BodyText"/>
      </w:pPr>
      <w:r>
        <w:rPr>
          <w:bCs/>
          <w:b/>
        </w:rPr>
        <w:t xml:space="preserve">Duration:</w:t>
      </w:r>
      <w:r>
        <w:t xml:space="preserve"> </w:t>
      </w:r>
      <w:r>
        <w:t xml:space="preserve">[Start Date] – Present</w:t>
      </w:r>
    </w:p>
    <w:p>
      <w:pPr>
        <w:numPr>
          <w:ilvl w:val="0"/>
          <w:numId w:val="1002"/>
        </w:numPr>
        <w:pStyle w:val="Compact"/>
      </w:pPr>
      <w:r>
        <w:t xml:space="preserve">Lead the development of autonomous mobile robots (AMRs) for logistics and warehouse automation projects in collaboration with major clients in Qatar Doha.</w:t>
      </w:r>
    </w:p>
    <w:p>
      <w:pPr>
        <w:numPr>
          <w:ilvl w:val="0"/>
          <w:numId w:val="1002"/>
        </w:numPr>
        <w:pStyle w:val="Compact"/>
      </w:pPr>
      <w:r>
        <w:t xml:space="preserve">Designed and implemented AI-driven navigation algorithms to enhance robot efficiency in dynamic environments, reducing operational costs by 25%.</w:t>
      </w:r>
    </w:p>
    <w:p>
      <w:pPr>
        <w:numPr>
          <w:ilvl w:val="0"/>
          <w:numId w:val="1002"/>
        </w:numPr>
        <w:pStyle w:val="Compact"/>
      </w:pPr>
      <w:r>
        <w:t xml:space="preserve">Integrated IoT sensors and real-time data analytics tools to optimize robotic performance for smart city initiatives in Doha.</w:t>
      </w:r>
    </w:p>
    <w:p>
      <w:pPr>
        <w:numPr>
          <w:ilvl w:val="0"/>
          <w:numId w:val="1002"/>
        </w:numPr>
        <w:pStyle w:val="Compact"/>
      </w:pPr>
      <w:r>
        <w:t xml:space="preserve">Collaborated with cross-functional teams to deploy robotic solutions for healthcare applications, including surgical assistance and patient monitoring systems.</w:t>
      </w:r>
    </w:p>
    <w:p>
      <w:pPr>
        <w:numPr>
          <w:ilvl w:val="0"/>
          <w:numId w:val="1002"/>
        </w:numPr>
        <w:pStyle w:val="Compact"/>
      </w:pPr>
      <w:r>
        <w:t xml:space="preserve">Provided technical training and mentorship to junior engineers, fostering a culture of innovation aligned with Qatar’s engineering standards.</w:t>
      </w:r>
    </w:p>
    <w:bookmarkEnd w:id="23"/>
    <w:bookmarkStart w:id="24" w:name="senior-robotics-engineer"/>
    <w:p>
      <w:pPr>
        <w:pStyle w:val="Heading3"/>
      </w:pPr>
      <w:r>
        <w:t xml:space="preserve">Senior Robotics Engineer</w:t>
      </w:r>
    </w:p>
    <w:p>
      <w:pPr>
        <w:pStyle w:val="FirstParagraph"/>
      </w:pPr>
      <w:r>
        <w:rPr>
          <w:iCs/>
          <w:i/>
        </w:rPr>
        <w:t xml:space="preserve">[Previous Company Name], Doha, Qatar</w:t>
      </w:r>
    </w:p>
    <w:p>
      <w:pPr>
        <w:pStyle w:val="BodyText"/>
      </w:pPr>
      <w:r>
        <w:rPr>
          <w:bCs/>
          <w:b/>
        </w:rPr>
        <w:t xml:space="preserve">Duration:</w:t>
      </w:r>
      <w:r>
        <w:t xml:space="preserve"> </w:t>
      </w:r>
      <w:r>
        <w:t xml:space="preserve">[Start Date] – [End Date]</w:t>
      </w:r>
    </w:p>
    <w:p>
      <w:pPr>
        <w:numPr>
          <w:ilvl w:val="0"/>
          <w:numId w:val="1003"/>
        </w:numPr>
        <w:pStyle w:val="Compact"/>
      </w:pPr>
      <w:r>
        <w:t xml:space="preserve">Architected and deployed robotic systems for industrial automation, supporting Qatar’s growing manufacturing sector.</w:t>
      </w:r>
    </w:p>
    <w:p>
      <w:pPr>
        <w:numPr>
          <w:ilvl w:val="0"/>
          <w:numId w:val="1003"/>
        </w:numPr>
        <w:pStyle w:val="Compact"/>
      </w:pPr>
      <w:r>
        <w:t xml:space="preserve">Developed custom software solutions for robotic arms used in precision engineering tasks, improving accuracy by 30%.</w:t>
      </w:r>
    </w:p>
    <w:p>
      <w:pPr>
        <w:numPr>
          <w:ilvl w:val="0"/>
          <w:numId w:val="1003"/>
        </w:numPr>
        <w:pStyle w:val="Compact"/>
      </w:pPr>
      <w:r>
        <w:t xml:space="preserve">Partnered with local universities in Doha to conduct research on collaborative robotics (cobots) and publish findings in industry journals.</w:t>
      </w:r>
    </w:p>
    <w:p>
      <w:pPr>
        <w:numPr>
          <w:ilvl w:val="0"/>
          <w:numId w:val="1003"/>
        </w:numPr>
        <w:pStyle w:val="Compact"/>
      </w:pPr>
      <w:r>
        <w:t xml:space="preserve">Managed end-to-end project lifecycles, from concept design to deployment, ensuring compliance with international and regional safety standards.</w:t>
      </w:r>
    </w:p>
    <w:bookmarkEnd w:id="24"/>
    <w:bookmarkEnd w:id="25"/>
    <w:bookmarkStart w:id="28" w:name="education"/>
    <w:p>
      <w:pPr>
        <w:pStyle w:val="Heading2"/>
      </w:pPr>
      <w:r>
        <w:t xml:space="preserve">Education</w:t>
      </w:r>
    </w:p>
    <w:bookmarkStart w:id="26" w:name="X265051d98595df58aa6ebd355a5fc2033b5212a"/>
    <w:p>
      <w:pPr>
        <w:pStyle w:val="Heading3"/>
      </w:pPr>
      <w:r>
        <w:t xml:space="preserve">Bachelor of Science in Robotics Engineering</w:t>
      </w:r>
    </w:p>
    <w:p>
      <w:pPr>
        <w:pStyle w:val="FirstParagraph"/>
      </w:pPr>
      <w:r>
        <w:rPr>
          <w:iCs/>
          <w:i/>
        </w:rPr>
        <w:t xml:space="preserve">[University Name], Doha, Qatar</w:t>
      </w:r>
    </w:p>
    <w:p>
      <w:pPr>
        <w:pStyle w:val="BodyText"/>
      </w:pPr>
      <w:r>
        <w:rPr>
          <w:bCs/>
          <w:b/>
        </w:rPr>
        <w:t xml:space="preserve">Duration:</w:t>
      </w:r>
      <w:r>
        <w:t xml:space="preserve"> </w:t>
      </w:r>
      <w:r>
        <w:t xml:space="preserve">[Start Date] – [End Date]</w:t>
      </w:r>
    </w:p>
    <w:p>
      <w:pPr>
        <w:numPr>
          <w:ilvl w:val="0"/>
          <w:numId w:val="1004"/>
        </w:numPr>
        <w:pStyle w:val="Compact"/>
      </w:pPr>
      <w:r>
        <w:t xml:space="preserve">Graduated with honors, specializing in autonomous systems and human-robot interaction.</w:t>
      </w:r>
    </w:p>
    <w:p>
      <w:pPr>
        <w:numPr>
          <w:ilvl w:val="0"/>
          <w:numId w:val="1004"/>
        </w:numPr>
        <w:pStyle w:val="Compact"/>
      </w:pPr>
      <w:r>
        <w:t xml:space="preserve">Published research on robotic applications in smart infrastructure, presented at the Qatar Robotics Conference 20XX.</w:t>
      </w:r>
    </w:p>
    <w:bookmarkEnd w:id="26"/>
    <w:bookmarkStart w:id="27" w:name="X48826abc4e80d2d0bfae242af676e9368927a8b"/>
    <w:p>
      <w:pPr>
        <w:pStyle w:val="Heading3"/>
      </w:pPr>
      <w:r>
        <w:t xml:space="preserve">Master of Science in Artificial Intelligence</w:t>
      </w:r>
    </w:p>
    <w:p>
      <w:pPr>
        <w:pStyle w:val="FirstParagraph"/>
      </w:pPr>
      <w:r>
        <w:rPr>
          <w:iCs/>
          <w:i/>
        </w:rPr>
        <w:t xml:space="preserve">[University Name], Doha, Qatar</w:t>
      </w:r>
    </w:p>
    <w:p>
      <w:pPr>
        <w:pStyle w:val="BodyText"/>
      </w:pPr>
      <w:r>
        <w:rPr>
          <w:bCs/>
          <w:b/>
        </w:rPr>
        <w:t xml:space="preserve">Duration:</w:t>
      </w:r>
      <w:r>
        <w:t xml:space="preserve"> </w:t>
      </w:r>
      <w:r>
        <w:t xml:space="preserve">[Start Date] – [End Date]</w:t>
      </w:r>
    </w:p>
    <w:p>
      <w:pPr>
        <w:numPr>
          <w:ilvl w:val="0"/>
          <w:numId w:val="1005"/>
        </w:numPr>
        <w:pStyle w:val="Compact"/>
      </w:pPr>
      <w:r>
        <w:t xml:space="preserve">Focused on machine learning algorithms for robotics, with a thesis on real-time decision-making in autonomous drones.</w:t>
      </w:r>
    </w:p>
    <w:p>
      <w:pPr>
        <w:numPr>
          <w:ilvl w:val="0"/>
          <w:numId w:val="1005"/>
        </w:numPr>
        <w:pStyle w:val="Compact"/>
      </w:pPr>
      <w:r>
        <w:t xml:space="preserve">Received the Excellence in AI Research Award from the Qatar Foundation.</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[Institution Name], 20XX</w:t>
      </w:r>
    </w:p>
    <w:p>
      <w:pPr>
        <w:numPr>
          <w:ilvl w:val="0"/>
          <w:numId w:val="1006"/>
        </w:numPr>
        <w:pStyle w:val="Compact"/>
      </w:pPr>
      <w:r>
        <w:rPr>
          <w:bCs/>
          <w:b/>
        </w:rPr>
        <w:t xml:space="preserve">AI in Robotics Specialization</w:t>
      </w:r>
      <w:r>
        <w:t xml:space="preserve"> </w:t>
      </w:r>
      <w:r>
        <w:t xml:space="preserve">– [Online Platform], 20XX</w:t>
      </w:r>
    </w:p>
    <w:p>
      <w:pPr>
        <w:numPr>
          <w:ilvl w:val="0"/>
          <w:numId w:val="1006"/>
        </w:numPr>
        <w:pStyle w:val="Compact"/>
      </w:pPr>
      <w:r>
        <w:rPr>
          <w:bCs/>
          <w:b/>
        </w:rPr>
        <w:t xml:space="preserve">Certified Industrial Automation Engineer (CIAE)</w:t>
      </w:r>
      <w:r>
        <w:t xml:space="preserve"> </w:t>
      </w:r>
      <w:r>
        <w:t xml:space="preserve">– [Organization], Doha, Qatar, 20XX</w:t>
      </w:r>
    </w:p>
    <w:bookmarkEnd w:id="29"/>
    <w:bookmarkStart w:id="32" w:name="projects-research"/>
    <w:p>
      <w:pPr>
        <w:pStyle w:val="Heading2"/>
      </w:pPr>
      <w:r>
        <w:t xml:space="preserve">Projects &amp; Research</w:t>
      </w:r>
    </w:p>
    <w:bookmarkStart w:id="30" w:name="Xf54ee70f3e4fd61fe132a53e7175a6707ed0d0f"/>
    <w:p>
      <w:pPr>
        <w:pStyle w:val="Heading3"/>
      </w:pPr>
      <w:r>
        <w:t xml:space="preserve">Smart Robotics for Doha’s Smart City Initiative</w:t>
      </w:r>
    </w:p>
    <w:p>
      <w:pPr>
        <w:pStyle w:val="FirstParagraph"/>
      </w:pPr>
      <w:r>
        <w:rPr>
          <w:iCs/>
          <w:i/>
        </w:rPr>
        <w:t xml:space="preserve">[Project Duration]</w:t>
      </w:r>
    </w:p>
    <w:p>
      <w:pPr>
        <w:pStyle w:val="BodyText"/>
      </w:pPr>
      <w:r>
        <w:t xml:space="preserve">Designed and deployed robotic solutions for urban logistics, including automated delivery robots and environmental monitoring systems. The project contributed to Qatar Doha’s goal of becoming a leader in smart infrastructure.</w:t>
      </w:r>
    </w:p>
    <w:bookmarkEnd w:id="30"/>
    <w:bookmarkStart w:id="31" w:name="collaborative-robotics-in-healthcare"/>
    <w:p>
      <w:pPr>
        <w:pStyle w:val="Heading3"/>
      </w:pPr>
      <w:r>
        <w:t xml:space="preserve">Collaborative Robotics in Healthcare</w:t>
      </w:r>
    </w:p>
    <w:p>
      <w:pPr>
        <w:pStyle w:val="FirstParagraph"/>
      </w:pPr>
      <w:r>
        <w:rPr>
          <w:iCs/>
          <w:i/>
        </w:rPr>
        <w:t xml:space="preserve">[Project Duration]</w:t>
      </w:r>
    </w:p>
    <w:p>
      <w:pPr>
        <w:pStyle w:val="BodyText"/>
      </w:pPr>
      <w:r>
        <w:t xml:space="preserve">Developed cobots for surgical assistance, reducing human error and improving patient outcomes. Partnered with Hamad Medical Corporation to pilot the technology in Doha.</w:t>
      </w:r>
    </w:p>
    <w:bookmarkEnd w:id="31"/>
    <w:bookmarkEnd w:id="32"/>
    <w:bookmarkStart w:id="33" w:name="languages-communication-skills"/>
    <w:p>
      <w:pPr>
        <w:pStyle w:val="Heading2"/>
      </w:pPr>
      <w:r>
        <w:t xml:space="preserve">Languages &amp; Communication Skills</w:t>
      </w:r>
    </w:p>
    <w:p>
      <w:pPr>
        <w:numPr>
          <w:ilvl w:val="0"/>
          <w:numId w:val="1007"/>
        </w:numPr>
        <w:pStyle w:val="Compact"/>
      </w:pPr>
      <w:r>
        <w:t xml:space="preserve">English: Fluent (written and verbal)</w:t>
      </w:r>
    </w:p>
    <w:p>
      <w:pPr>
        <w:numPr>
          <w:ilvl w:val="0"/>
          <w:numId w:val="1007"/>
        </w:numPr>
        <w:pStyle w:val="Compact"/>
      </w:pPr>
      <w:r>
        <w:t xml:space="preserve">Arabic: Proficient (written and verbal)</w:t>
      </w:r>
    </w:p>
    <w:p>
      <w:pPr>
        <w:numPr>
          <w:ilvl w:val="0"/>
          <w:numId w:val="1007"/>
        </w:numPr>
        <w:pStyle w:val="Compact"/>
      </w:pPr>
      <w:r>
        <w:t xml:space="preserve">Technical Writing: Published articles in peer-reviewed journals and industry publications.</w:t>
      </w:r>
    </w:p>
    <w:bookmarkEnd w:id="33"/>
    <w:bookmarkStart w:id="34"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Member, Qatar Robotics Society</w:t>
      </w:r>
    </w:p>
    <w:p>
      <w:pPr>
        <w:numPr>
          <w:ilvl w:val="0"/>
          <w:numId w:val="1008"/>
        </w:numPr>
        <w:pStyle w:val="Compact"/>
      </w:pPr>
      <w:r>
        <w:t xml:space="preserve">Member, IEEE Robotics and Automation Society</w:t>
      </w:r>
    </w:p>
    <w:p>
      <w:pPr>
        <w:pStyle w:val="FirstParagraph"/>
      </w:pPr>
      <w:r>
        <w:rPr>
          <w:bCs/>
          <w:b/>
        </w:rPr>
        <w:t xml:space="preserve">Volunteer Work:</w:t>
      </w:r>
    </w:p>
    <w:p>
      <w:pPr>
        <w:numPr>
          <w:ilvl w:val="0"/>
          <w:numId w:val="1009"/>
        </w:numPr>
        <w:pStyle w:val="Compact"/>
      </w:pPr>
      <w:r>
        <w:t xml:space="preserve">Guest Lecturer at the Qatar University Engineering Department, sharing insights on robotics applications in Doha.</w:t>
      </w:r>
    </w:p>
    <w:p>
      <w:pPr>
        <w:numPr>
          <w:ilvl w:val="0"/>
          <w:numId w:val="1009"/>
        </w:numPr>
        <w:pStyle w:val="Compact"/>
      </w:pPr>
      <w:r>
        <w:t xml:space="preserve">Volunteered for STEM initiatives to inspire young engineers in Qatar.</w:t>
      </w:r>
    </w:p>
    <w:p>
      <w:pPr>
        <w:pStyle w:val="FirstParagraph"/>
      </w:pPr>
      <w:r>
        <w:rPr>
          <w:bCs/>
          <w:b/>
        </w:rPr>
        <w:t xml:space="preserve">Interests:</w:t>
      </w:r>
      <w:r>
        <w:t xml:space="preserve"> </w:t>
      </w:r>
      <w:r>
        <w:t xml:space="preserve">Exploring emerging technologies, participating in robotics competitions, and contributing to open-source projects aligned with Qatar Doha’s tech ecosystem.</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Qatar Doha</dc:title>
  <dc:creator/>
  <dc:language>en</dc:language>
  <cp:keywords/>
  <dcterms:created xsi:type="dcterms:W3CDTF">2026-04-21T06:07:44Z</dcterms:created>
  <dcterms:modified xsi:type="dcterms:W3CDTF">2026-04-21T06:07:44Z</dcterms:modified>
</cp:coreProperties>
</file>

<file path=docProps/custom.xml><?xml version="1.0" encoding="utf-8"?>
<Properties xmlns="http://schemas.openxmlformats.org/officeDocument/2006/custom-properties" xmlns:vt="http://schemas.openxmlformats.org/officeDocument/2006/docPropsVTypes"/>
</file>