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9" w:name="curriculum-vitae"/>
    <w:p>
      <w:pPr>
        <w:pStyle w:val="Heading1"/>
      </w:pPr>
      <w:r>
        <w:t xml:space="preserve">Curriculum Vitae</w:t>
      </w:r>
    </w:p>
    <w:bookmarkStart w:id="38" w:name="robotics-engineer"/>
    <w:p>
      <w:pPr>
        <w:pStyle w:val="Heading2"/>
      </w:pPr>
      <w:r>
        <w:t xml:space="preserve">Robotics Engineer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highly motivated Robotics Engineer with over [X years] of experience in designing, developing, and deploying advanced robotic systems. Specializing in automation, artificial intelligence integration, and industrial robotics applications. Committed to advancing technological innovation in Saint Petersburg, Russia. Proven expertise in collaborative projects with local institutions and enterprises to enhance efficiency through cutting-edge robotics solutions.</w:t>
      </w:r>
    </w:p>
    <w:bookmarkEnd w:id="21"/>
    <w:bookmarkStart w:id="25"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iCs/>
          <w:i/>
        </w:rPr>
        <w:t xml:space="preserve">Russia Robotics Innovations, Saint Petersburg, Russia | [Month Year] – Present</w:t>
      </w:r>
    </w:p>
    <w:p>
      <w:pPr>
        <w:numPr>
          <w:ilvl w:val="0"/>
          <w:numId w:val="1001"/>
        </w:numPr>
        <w:pStyle w:val="Compact"/>
      </w:pPr>
      <w:r>
        <w:t xml:space="preserve">Lead the development of autonomous navigation systems for industrial robots used in manufacturing plants across Saint Petersburg.</w:t>
      </w:r>
    </w:p>
    <w:p>
      <w:pPr>
        <w:numPr>
          <w:ilvl w:val="0"/>
          <w:numId w:val="1001"/>
        </w:numPr>
        <w:pStyle w:val="Compact"/>
      </w:pPr>
      <w:r>
        <w:t xml:space="preserve">Collaborated with local universities to integrate machine learning algorithms into robotic control systems, improving precision by 30%.</w:t>
      </w:r>
    </w:p>
    <w:p>
      <w:pPr>
        <w:numPr>
          <w:ilvl w:val="0"/>
          <w:numId w:val="1001"/>
        </w:numPr>
        <w:pStyle w:val="Compact"/>
      </w:pPr>
      <w:r>
        <w:t xml:space="preserve">Managed cross-functional teams to deploy robotic solutions for logistics and warehousing, reducing manual labor costs by 25% in partner companies.</w:t>
      </w:r>
    </w:p>
    <w:bookmarkEnd w:id="22"/>
    <w:bookmarkStart w:id="23" w:name="robotics-systems-engineer"/>
    <w:p>
      <w:pPr>
        <w:pStyle w:val="Heading4"/>
      </w:pPr>
      <w:r>
        <w:t xml:space="preserve">Robotics Systems Engineer</w:t>
      </w:r>
    </w:p>
    <w:p>
      <w:pPr>
        <w:pStyle w:val="FirstParagraph"/>
      </w:pPr>
      <w:r>
        <w:rPr>
          <w:iCs/>
          <w:i/>
        </w:rPr>
        <w:t xml:space="preserve">NovaTech Solutions, Saint Petersburg, Russia | [Month Year] – [Month Year]</w:t>
      </w:r>
    </w:p>
    <w:p>
      <w:pPr>
        <w:numPr>
          <w:ilvl w:val="0"/>
          <w:numId w:val="1002"/>
        </w:numPr>
        <w:pStyle w:val="Compact"/>
      </w:pPr>
      <w:r>
        <w:t xml:space="preserve">Designed and tested robotic arms for assembly line automation in partnership with Russian automotive manufacturers.</w:t>
      </w:r>
    </w:p>
    <w:p>
      <w:pPr>
        <w:numPr>
          <w:ilvl w:val="0"/>
          <w:numId w:val="1002"/>
        </w:numPr>
        <w:pStyle w:val="Compact"/>
      </w:pPr>
      <w:r>
        <w:t xml:space="preserve">Developed simulation models using ROS (Robot Operating System) to optimize robot trajectories and reduce energy consumption.</w:t>
      </w:r>
    </w:p>
    <w:p>
      <w:pPr>
        <w:numPr>
          <w:ilvl w:val="0"/>
          <w:numId w:val="1002"/>
        </w:numPr>
        <w:pStyle w:val="Compact"/>
      </w:pPr>
      <w:r>
        <w:t xml:space="preserve">Provided technical training to local engineers on robotic system maintenance, fostering a skilled workforce in Saint Petersburg.</w:t>
      </w:r>
    </w:p>
    <w:bookmarkEnd w:id="23"/>
    <w:bookmarkStart w:id="24" w:name="junior-robotics-engineer"/>
    <w:p>
      <w:pPr>
        <w:pStyle w:val="Heading4"/>
      </w:pPr>
      <w:r>
        <w:t xml:space="preserve">Junior Robotics Engineer</w:t>
      </w:r>
    </w:p>
    <w:p>
      <w:pPr>
        <w:pStyle w:val="FirstParagraph"/>
      </w:pPr>
      <w:r>
        <w:rPr>
          <w:iCs/>
          <w:i/>
        </w:rPr>
        <w:t xml:space="preserve">SmartMachines Lab, Saint Petersburg, Russia | [Month Year] – [Month Year]</w:t>
      </w:r>
    </w:p>
    <w:p>
      <w:pPr>
        <w:numPr>
          <w:ilvl w:val="0"/>
          <w:numId w:val="1003"/>
        </w:numPr>
        <w:pStyle w:val="Compact"/>
      </w:pPr>
      <w:r>
        <w:t xml:space="preserve">Contributed to the creation of a humanoid robot prototype for research in human-robot interaction.</w:t>
      </w:r>
    </w:p>
    <w:p>
      <w:pPr>
        <w:numPr>
          <w:ilvl w:val="0"/>
          <w:numId w:val="1003"/>
        </w:numPr>
        <w:pStyle w:val="Compact"/>
      </w:pPr>
      <w:r>
        <w:t xml:space="preserve">Assisted in the development of sensor integration systems for drones used in environmental monitoring across Russian regions.</w:t>
      </w:r>
    </w:p>
    <w:p>
      <w:pPr>
        <w:numPr>
          <w:ilvl w:val="0"/>
          <w:numId w:val="1003"/>
        </w:numPr>
        <w:pStyle w:val="Compact"/>
      </w:pPr>
      <w:r>
        <w:t xml:space="preserve">Published technical reports on robotic system performance, presented at regional engineering conferences in Saint Petersburg.</w:t>
      </w:r>
    </w:p>
    <w:bookmarkEnd w:id="24"/>
    <w:bookmarkEnd w:id="25"/>
    <w:bookmarkStart w:id="28" w:name="education"/>
    <w:p>
      <w:pPr>
        <w:pStyle w:val="Heading3"/>
      </w:pPr>
      <w:r>
        <w:t xml:space="preserve">Education</w:t>
      </w:r>
    </w:p>
    <w:bookmarkStart w:id="26" w:name="Xd89865c355e41e65e9d123e497a385f2154107a"/>
    <w:p>
      <w:pPr>
        <w:pStyle w:val="Heading4"/>
      </w:pPr>
      <w:r>
        <w:t xml:space="preserve">MSc in Robotics and Artificial Intelligence</w:t>
      </w:r>
    </w:p>
    <w:p>
      <w:pPr>
        <w:pStyle w:val="FirstParagraph"/>
      </w:pPr>
      <w:r>
        <w:rPr>
          <w:iCs/>
          <w:i/>
        </w:rPr>
        <w:t xml:space="preserve">Saint Petersburg Polytechnical University, Russia | [Year]</w:t>
      </w:r>
    </w:p>
    <w:p>
      <w:pPr>
        <w:numPr>
          <w:ilvl w:val="0"/>
          <w:numId w:val="1004"/>
        </w:numPr>
        <w:pStyle w:val="Compact"/>
      </w:pPr>
      <w:r>
        <w:t xml:space="preserve">Thesis: "Optimization of Autonomous Navigation Algorithms for Urban Environments," focusing on challenges specific to Saint Petersburg’s infrastructure.</w:t>
      </w:r>
    </w:p>
    <w:p>
      <w:pPr>
        <w:numPr>
          <w:ilvl w:val="0"/>
          <w:numId w:val="1004"/>
        </w:numPr>
        <w:pStyle w:val="Compact"/>
      </w:pPr>
      <w:r>
        <w:t xml:space="preserve">Courses: Advanced Robotics, Machine Learning, Control Systems, and Industrial Automation.</w:t>
      </w:r>
    </w:p>
    <w:bookmarkEnd w:id="26"/>
    <w:bookmarkStart w:id="27" w:name="bsc-in-mechanical-engineering"/>
    <w:p>
      <w:pPr>
        <w:pStyle w:val="Heading4"/>
      </w:pPr>
      <w:r>
        <w:t xml:space="preserve">BSc in Mechanical Engineering</w:t>
      </w:r>
    </w:p>
    <w:p>
      <w:pPr>
        <w:pStyle w:val="FirstParagraph"/>
      </w:pPr>
      <w:r>
        <w:rPr>
          <w:iCs/>
          <w:i/>
        </w:rPr>
        <w:t xml:space="preserve">ITMO University, Saint Petersburg, Russia | [Year]</w:t>
      </w:r>
    </w:p>
    <w:p>
      <w:pPr>
        <w:numPr>
          <w:ilvl w:val="0"/>
          <w:numId w:val="1005"/>
        </w:numPr>
        <w:pStyle w:val="Compact"/>
      </w:pPr>
      <w:r>
        <w:t xml:space="preserve">Specialized in mechatronics and automation systems, with a final project on robotic arm design for industrial applications.</w:t>
      </w:r>
    </w:p>
    <w:p>
      <w:pPr>
        <w:numPr>
          <w:ilvl w:val="0"/>
          <w:numId w:val="1005"/>
        </w:numPr>
        <w:pStyle w:val="Compact"/>
      </w:pPr>
      <w:r>
        <w:t xml:space="preserve">Participated in university-led initiatives to support local robotics startups.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w:t>
      </w:r>
      <w:r>
        <w:t xml:space="preserve"> </w:t>
      </w:r>
      <w:r>
        <w:t xml:space="preserve">Python, C++, ROS, MATLAB, Simulink</w:t>
      </w:r>
    </w:p>
    <w:p>
      <w:pPr>
        <w:numPr>
          <w:ilvl w:val="0"/>
          <w:numId w:val="1006"/>
        </w:numPr>
        <w:pStyle w:val="Compact"/>
      </w:pPr>
      <w:r>
        <w:rPr>
          <w:bCs/>
          <w:b/>
        </w:rPr>
        <w:t xml:space="preserve">Tools:</w:t>
      </w:r>
      <w:r>
        <w:t xml:space="preserve"> </w:t>
      </w:r>
      <w:r>
        <w:t xml:space="preserve">CAD (SolidWorks, AutoCAD), Gazebo, LabVIEW</w:t>
      </w:r>
    </w:p>
    <w:p>
      <w:pPr>
        <w:numPr>
          <w:ilvl w:val="0"/>
          <w:numId w:val="1006"/>
        </w:numPr>
        <w:pStyle w:val="Compact"/>
      </w:pPr>
      <w:r>
        <w:rPr>
          <w:bCs/>
          <w:b/>
        </w:rPr>
        <w:t xml:space="preserve">Robotics Frameworks:</w:t>
      </w:r>
      <w:r>
        <w:t xml:space="preserve"> </w:t>
      </w:r>
      <w:r>
        <w:t xml:space="preserve">SLAM, Path Planning Algorithms, Computer Vision (OpenCV)</w:t>
      </w:r>
    </w:p>
    <w:p>
      <w:pPr>
        <w:numPr>
          <w:ilvl w:val="0"/>
          <w:numId w:val="1006"/>
        </w:numPr>
        <w:pStyle w:val="Compact"/>
      </w:pPr>
      <w:r>
        <w:rPr>
          <w:bCs/>
          <w:b/>
        </w:rPr>
        <w:t xml:space="preserve">Languages:</w:t>
      </w:r>
      <w:r>
        <w:t xml:space="preserve"> </w:t>
      </w:r>
      <w:r>
        <w:t xml:space="preserve">Russian (native), English (proficient), German (basic)</w:t>
      </w:r>
    </w:p>
    <w:bookmarkEnd w:id="29"/>
    <w:bookmarkStart w:id="33" w:name="projects"/>
    <w:p>
      <w:pPr>
        <w:pStyle w:val="Heading3"/>
      </w:pPr>
      <w:r>
        <w:t xml:space="preserve">Projects</w:t>
      </w:r>
    </w:p>
    <w:bookmarkStart w:id="30" w:name="autonomous-drone-for-urban-surveillance"/>
    <w:p>
      <w:pPr>
        <w:pStyle w:val="Heading4"/>
      </w:pPr>
      <w:r>
        <w:t xml:space="preserve">Autonomous Drone for Urban Surveillance</w:t>
      </w:r>
    </w:p>
    <w:p>
      <w:pPr>
        <w:pStyle w:val="FirstParagraph"/>
      </w:pPr>
      <w:r>
        <w:rPr>
          <w:iCs/>
          <w:i/>
        </w:rPr>
        <w:t xml:space="preserve">Saint Petersburg City Council, Russia | [Year]</w:t>
      </w:r>
    </w:p>
    <w:p>
      <w:pPr>
        <w:numPr>
          <w:ilvl w:val="0"/>
          <w:numId w:val="1007"/>
        </w:numPr>
        <w:pStyle w:val="Compact"/>
      </w:pPr>
      <w:r>
        <w:t xml:space="preserve">Designed a drone equipped with AI-driven object recognition to monitor public spaces and assist in emergency response scenarios.</w:t>
      </w:r>
    </w:p>
    <w:p>
      <w:pPr>
        <w:numPr>
          <w:ilvl w:val="0"/>
          <w:numId w:val="1007"/>
        </w:numPr>
        <w:pStyle w:val="Compact"/>
      </w:pPr>
      <w:r>
        <w:t xml:space="preserve">Collaborated with local authorities to ensure compliance with Russian regulations for unmanned aerial vehicles (UAVs).</w:t>
      </w:r>
    </w:p>
    <w:bookmarkEnd w:id="30"/>
    <w:bookmarkStart w:id="31" w:name="industrial-robot-integration"/>
    <w:p>
      <w:pPr>
        <w:pStyle w:val="Heading4"/>
      </w:pPr>
      <w:r>
        <w:t xml:space="preserve">Industrial Robot Integration</w:t>
      </w:r>
    </w:p>
    <w:p>
      <w:pPr>
        <w:pStyle w:val="FirstParagraph"/>
      </w:pPr>
      <w:r>
        <w:rPr>
          <w:iCs/>
          <w:i/>
        </w:rPr>
        <w:t xml:space="preserve">Russia Manufacturing Alliance | [Year]</w:t>
      </w:r>
    </w:p>
    <w:p>
      <w:pPr>
        <w:numPr>
          <w:ilvl w:val="0"/>
          <w:numId w:val="1008"/>
        </w:numPr>
        <w:pStyle w:val="Compact"/>
      </w:pPr>
      <w:r>
        <w:t xml:space="preserve">Implemented robotic solutions in a Saint Petersburg-based factory, improving production efficiency by 20%.</w:t>
      </w:r>
    </w:p>
    <w:p>
      <w:pPr>
        <w:numPr>
          <w:ilvl w:val="0"/>
          <w:numId w:val="1008"/>
        </w:numPr>
        <w:pStyle w:val="Compact"/>
      </w:pPr>
      <w:r>
        <w:t xml:space="preserve">Integrated IoT sensors for real-time monitoring of robotic systems, reducing downtime through predictive maintenance.</w:t>
      </w:r>
    </w:p>
    <w:bookmarkEnd w:id="31"/>
    <w:bookmarkStart w:id="32" w:name="humanoid-robot-prototype"/>
    <w:p>
      <w:pPr>
        <w:pStyle w:val="Heading4"/>
      </w:pPr>
      <w:r>
        <w:t xml:space="preserve">Humanoid Robot Prototype</w:t>
      </w:r>
    </w:p>
    <w:p>
      <w:pPr>
        <w:pStyle w:val="FirstParagraph"/>
      </w:pPr>
      <w:r>
        <w:rPr>
          <w:iCs/>
          <w:i/>
        </w:rPr>
        <w:t xml:space="preserve">Saint Petersburg Robotics Research Institute | [Year]</w:t>
      </w:r>
    </w:p>
    <w:p>
      <w:pPr>
        <w:numPr>
          <w:ilvl w:val="0"/>
          <w:numId w:val="1009"/>
        </w:numPr>
        <w:pStyle w:val="Compact"/>
      </w:pPr>
      <w:r>
        <w:t xml:space="preserve">Contributed to the development of a humanoid robot capable of basic social interactions, funded by the Russian government.</w:t>
      </w:r>
    </w:p>
    <w:p>
      <w:pPr>
        <w:numPr>
          <w:ilvl w:val="0"/>
          <w:numId w:val="1009"/>
        </w:numPr>
        <w:pStyle w:val="Compact"/>
      </w:pPr>
      <w:r>
        <w:t xml:space="preserve">Published findings in a peer-reviewed journal on robotics research in Russia.</w:t>
      </w:r>
    </w:p>
    <w:bookmarkEnd w:id="32"/>
    <w:bookmarkEnd w:id="33"/>
    <w:bookmarkStart w:id="34" w:name="certifications"/>
    <w:p>
      <w:pPr>
        <w:pStyle w:val="Heading3"/>
      </w:pPr>
      <w:r>
        <w:t xml:space="preserve">Certifications</w:t>
      </w:r>
    </w:p>
    <w:p>
      <w:pPr>
        <w:numPr>
          <w:ilvl w:val="0"/>
          <w:numId w:val="1010"/>
        </w:numPr>
        <w:pStyle w:val="Compact"/>
      </w:pPr>
      <w:r>
        <w:rPr>
          <w:bCs/>
          <w:b/>
        </w:rPr>
        <w:t xml:space="preserve">ROS (Robot Operating System) Certification</w:t>
      </w:r>
      <w:r>
        <w:t xml:space="preserve"> </w:t>
      </w:r>
      <w:r>
        <w:t xml:space="preserve">– ROS.org, [Year]</w:t>
      </w:r>
    </w:p>
    <w:p>
      <w:pPr>
        <w:numPr>
          <w:ilvl w:val="0"/>
          <w:numId w:val="1010"/>
        </w:numPr>
        <w:pStyle w:val="Compact"/>
      </w:pPr>
      <w:r>
        <w:rPr>
          <w:bCs/>
          <w:b/>
        </w:rPr>
        <w:t xml:space="preserve">Professional Certificate in AI and Robotics</w:t>
      </w:r>
      <w:r>
        <w:t xml:space="preserve"> </w:t>
      </w:r>
      <w:r>
        <w:t xml:space="preserve">– Saint Petersburg Institute of Technology, [Year]</w:t>
      </w:r>
    </w:p>
    <w:p>
      <w:pPr>
        <w:numPr>
          <w:ilvl w:val="0"/>
          <w:numId w:val="1010"/>
        </w:numPr>
        <w:pStyle w:val="Compact"/>
      </w:pPr>
      <w:r>
        <w:rPr>
          <w:bCs/>
          <w:b/>
        </w:rPr>
        <w:t xml:space="preserve">Certified Industrial Automation Engineer</w:t>
      </w:r>
      <w:r>
        <w:t xml:space="preserve"> </w:t>
      </w:r>
      <w:r>
        <w:t xml:space="preserve">– Russian Association of Engineers, [Year]</w:t>
      </w:r>
    </w:p>
    <w:bookmarkEnd w:id="34"/>
    <w:bookmarkStart w:id="35" w:name="publications-presentations"/>
    <w:p>
      <w:pPr>
        <w:pStyle w:val="Heading3"/>
      </w:pPr>
      <w:r>
        <w:t xml:space="preserve">Publications &amp; Presentations</w:t>
      </w:r>
    </w:p>
    <w:p>
      <w:pPr>
        <w:pStyle w:val="FirstParagraph"/>
      </w:pPr>
      <w:r>
        <w:rPr>
          <w:bCs/>
          <w:b/>
        </w:rPr>
        <w:t xml:space="preserve">Journal Articles:</w:t>
      </w:r>
    </w:p>
    <w:p>
      <w:pPr>
        <w:numPr>
          <w:ilvl w:val="0"/>
          <w:numId w:val="1011"/>
        </w:numPr>
        <w:pStyle w:val="Compact"/>
      </w:pPr>
      <w:r>
        <w:t xml:space="preserve">"Advancements in Autonomous Navigation for Urban Environments," *Russian Journal of Robotics*, [Year].</w:t>
      </w:r>
    </w:p>
    <w:p>
      <w:pPr>
        <w:numPr>
          <w:ilvl w:val="0"/>
          <w:numId w:val="1011"/>
        </w:numPr>
        <w:pStyle w:val="Compact"/>
      </w:pPr>
      <w:r>
        <w:t xml:space="preserve">"Integration of AI in Industrial Robotics: Case Studies from Saint Petersburg," *International Conference on Automation and Robotics*, [Year].</w:t>
      </w:r>
    </w:p>
    <w:p>
      <w:pPr>
        <w:pStyle w:val="FirstParagraph"/>
      </w:pPr>
      <w:r>
        <w:rPr>
          <w:bCs/>
          <w:b/>
        </w:rPr>
        <w:t xml:space="preserve">Conference Presentations:</w:t>
      </w:r>
    </w:p>
    <w:p>
      <w:pPr>
        <w:numPr>
          <w:ilvl w:val="0"/>
          <w:numId w:val="1012"/>
        </w:numPr>
        <w:pStyle w:val="Compact"/>
      </w:pPr>
      <w:r>
        <w:t xml:space="preserve">Presented "Challenges in Deploying Robotic Systems in Russian Climates" at the Russia Robotics Summit, Saint Petersburg, [Year].</w:t>
      </w:r>
    </w:p>
    <w:p>
      <w:pPr>
        <w:numPr>
          <w:ilvl w:val="0"/>
          <w:numId w:val="1012"/>
        </w:numPr>
        <w:pStyle w:val="Compact"/>
      </w:pPr>
      <w:r>
        <w:t xml:space="preserve">Panelist on "The Future of Robotics in Industry" at the Eastern Economic Forum, Vladivostok (via virtual participation), [Year].</w:t>
      </w:r>
    </w:p>
    <w:bookmarkEnd w:id="35"/>
    <w:bookmarkStart w:id="36" w:name="professional-affiliations"/>
    <w:p>
      <w:pPr>
        <w:pStyle w:val="Heading3"/>
      </w:pPr>
      <w:r>
        <w:t xml:space="preserve">Professional Affiliations</w:t>
      </w:r>
    </w:p>
    <w:p>
      <w:pPr>
        <w:numPr>
          <w:ilvl w:val="0"/>
          <w:numId w:val="1013"/>
        </w:numPr>
        <w:pStyle w:val="Compact"/>
      </w:pPr>
      <w:r>
        <w:t xml:space="preserve">Russian Association of Engineers (RAE)</w:t>
      </w:r>
    </w:p>
    <w:p>
      <w:pPr>
        <w:numPr>
          <w:ilvl w:val="0"/>
          <w:numId w:val="1013"/>
        </w:numPr>
        <w:pStyle w:val="Compact"/>
      </w:pPr>
      <w:r>
        <w:t xml:space="preserve">IEEE Robotics and Automation Society</w:t>
      </w:r>
    </w:p>
    <w:p>
      <w:pPr>
        <w:numPr>
          <w:ilvl w:val="0"/>
          <w:numId w:val="1013"/>
        </w:numPr>
        <w:pStyle w:val="Compact"/>
      </w:pPr>
      <w:r>
        <w:t xml:space="preserve">Saint Petersburg Robotics Guild</w:t>
      </w:r>
    </w:p>
    <w:bookmarkEnd w:id="36"/>
    <w:bookmarkStart w:id="37" w:name="references"/>
    <w:p>
      <w:pPr>
        <w:pStyle w:val="Heading3"/>
      </w:pPr>
      <w:r>
        <w:t xml:space="preserve">References</w:t>
      </w:r>
    </w:p>
    <w:p>
      <w:pPr>
        <w:pStyle w:val="FirstParagraph"/>
      </w:pPr>
      <w:r>
        <w:t xml:space="preserve">Available upon request. Contact [Your Name] at [your.email@example.com] for references from current and former colleagues in Saint Petersburg, Russia.</w:t>
      </w:r>
    </w:p>
    <w:bookmarkEnd w:id="37"/>
    <w:p>
      <w:pPr>
        <w:pStyle w:val="BodyText"/>
      </w:pPr>
      <w:r>
        <w:t xml:space="preserve">Last Updated: [Date]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2025-11-28T16:59:14Z</dcterms:created>
  <dcterms:modified xsi:type="dcterms:W3CDTF">2025-11-28T16:59:14Z</dcterms:modified>
</cp:coreProperties>
</file>

<file path=docProps/custom.xml><?xml version="1.0" encoding="utf-8"?>
<Properties xmlns="http://schemas.openxmlformats.org/officeDocument/2006/custom-properties" xmlns:vt="http://schemas.openxmlformats.org/officeDocument/2006/docPropsVTypes"/>
</file>