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(South</w:t>
      </w:r>
      <w:r>
        <w:t xml:space="preserve"> </w:t>
      </w:r>
      <w:r>
        <w:t xml:space="preserve">Africa</w:t>
      </w:r>
      <w:r>
        <w:t xml:space="preserve"> </w:t>
      </w:r>
      <w:r>
        <w:t xml:space="preserve">Cape</w:t>
      </w:r>
      <w:r>
        <w:t xml:space="preserve"> </w:t>
      </w:r>
      <w:r>
        <w:t xml:space="preserve">Town)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 Smith</w:t>
      </w:r>
      <w:r>
        <w:br/>
      </w:r>
      <w:r>
        <w:rPr>
          <w:bCs/>
          <w:b/>
        </w:rPr>
        <w:t xml:space="preserve">Email:</w:t>
      </w:r>
      <w:r>
        <w:t xml:space="preserve"> </w:t>
      </w:r>
      <w:r>
        <w:t xml:space="preserve">j.smith@roboticscape-town.co.za</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highly motivated and innovative Robotics Engineer with over 8 years of experience in designing, developing, and implementing advanced robotic systems. Specializing in autonomous navigation, machine learning integration, and industrial automation solutions tailored for the dynamic environment of South Africa Cape Town. Proven track record in delivering cutting-edge robotics projects that address local challenges such as resource optimization and smart infrastructure development. Committed to leveraging technology to drive sustainable growth in the African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Integration:</w:t>
      </w:r>
      <w:r>
        <w:t xml:space="preserve"> </w:t>
      </w:r>
      <w:r>
        <w:t xml:space="preserve">Arduino, Raspberry Pi, PLCs, and Industrial Sensors</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Robotics Frameworks:</w:t>
      </w:r>
      <w:r>
        <w:t xml:space="preserve"> </w:t>
      </w:r>
      <w:r>
        <w:t xml:space="preserve">ROS1/ROS2, Gazebo Simulation</w:t>
      </w:r>
    </w:p>
    <w:p>
      <w:pPr>
        <w:numPr>
          <w:ilvl w:val="0"/>
          <w:numId w:val="1001"/>
        </w:numPr>
        <w:pStyle w:val="Compact"/>
      </w:pPr>
      <w:r>
        <w:rPr>
          <w:bCs/>
          <w:b/>
        </w:rPr>
        <w:t xml:space="preserve">Data Analysis Tools:</w:t>
      </w:r>
      <w:r>
        <w:t xml:space="preserve"> </w:t>
      </w:r>
      <w:r>
        <w:t xml:space="preserve">SQL, Python Libraries (Pandas, NumPy)</w:t>
      </w:r>
    </w:p>
    <w:bookmarkEnd w:id="22"/>
    <w:bookmarkStart w:id="25" w:name="professional-experience"/>
    <w:p>
      <w:pPr>
        <w:pStyle w:val="Heading2"/>
      </w:pPr>
      <w:r>
        <w:t xml:space="preserve">Professional Experience</w:t>
      </w:r>
    </w:p>
    <w:bookmarkStart w:id="23" w:name="robotics-engineer"/>
    <w:p>
      <w:pPr>
        <w:pStyle w:val="Heading3"/>
      </w:pPr>
      <w:r>
        <w:t xml:space="preserve">Robotics Engineer</w:t>
      </w:r>
    </w:p>
    <w:p>
      <w:pPr>
        <w:pStyle w:val="FirstParagraph"/>
      </w:pPr>
      <w:r>
        <w:rPr>
          <w:bCs/>
          <w:b/>
        </w:rPr>
        <w:t xml:space="preserve">TechNova Robotics Solutions (Cape Town, South Africa)</w:t>
      </w:r>
      <w:r>
        <w:br/>
      </w:r>
      <w:r>
        <w:t xml:space="preserve">January 2019 – Present</w:t>
      </w:r>
      <w:r>
        <w:br/>
      </w:r>
      <w:r>
        <w:t xml:space="preserve">- Led the development of autonomous agricultural robots for precision farming in the Western Cape region, reducing labor costs by 30%</w:t>
      </w:r>
      <w:r>
        <w:br/>
      </w:r>
      <w:r>
        <w:t xml:space="preserve">- Designed and deployed AI-driven warehouse robots for a major e-commerce client in Cape Town, improving logistics efficiency by 40%</w:t>
      </w:r>
      <w:r>
        <w:br/>
      </w:r>
      <w:r>
        <w:t xml:space="preserve">- Collaborated with local universities (e.g., University of Cape Town) to integrate research into commercial robotic solutions</w:t>
      </w:r>
      <w:r>
        <w:br/>
      </w:r>
      <w:r>
        <w:t xml:space="preserve">- Mentored junior engineers and contributed to the growth of the robotics community in South Africa Cape Town</w:t>
      </w:r>
    </w:p>
    <w:bookmarkEnd w:id="23"/>
    <w:bookmarkStart w:id="24" w:name="robotics-development-engineer"/>
    <w:p>
      <w:pPr>
        <w:pStyle w:val="Heading3"/>
      </w:pPr>
      <w:r>
        <w:t xml:space="preserve">Robotics Development Engineer</w:t>
      </w:r>
    </w:p>
    <w:p>
      <w:pPr>
        <w:pStyle w:val="FirstParagraph"/>
      </w:pPr>
      <w:r>
        <w:rPr>
          <w:bCs/>
          <w:b/>
        </w:rPr>
        <w:t xml:space="preserve">IronClad Automation (Cape Town, South Africa)</w:t>
      </w:r>
      <w:r>
        <w:br/>
      </w:r>
      <w:r>
        <w:t xml:space="preserve">June 2016 – December 2018</w:t>
      </w:r>
      <w:r>
        <w:br/>
      </w:r>
      <w:r>
        <w:t xml:space="preserve">- Engineered robotic arms for automated mining operations in the Karoo region, enhancing safety and productivity</w:t>
      </w:r>
      <w:r>
        <w:br/>
      </w:r>
      <w:r>
        <w:t xml:space="preserve">- Developed real-time data processing systems for industrial robots, optimizing performance in high-temperature environments</w:t>
      </w:r>
      <w:r>
        <w:br/>
      </w:r>
      <w:r>
        <w:t xml:space="preserve">- Participated in South Africa’s National Robotics Challenge, winning the "Best Innovation" award for a disaster response robot prototype</w:t>
      </w:r>
    </w:p>
    <w:bookmarkEnd w:id="24"/>
    <w:bookmarkEnd w:id="25"/>
    <w:bookmarkStart w:id="28" w:name="education"/>
    <w:p>
      <w:pPr>
        <w:pStyle w:val="Heading2"/>
      </w:pPr>
      <w:r>
        <w:t xml:space="preserve">Education</w:t>
      </w:r>
    </w:p>
    <w:bookmarkStart w:id="26" w:name="Xd27079cddb573bfe308cc280c38cc7b700160fe"/>
    <w:p>
      <w:pPr>
        <w:pStyle w:val="Heading3"/>
      </w:pPr>
      <w:r>
        <w:t xml:space="preserve">Bachelor of Science in Electrical and Electronic Engineering</w:t>
      </w:r>
    </w:p>
    <w:p>
      <w:pPr>
        <w:pStyle w:val="FirstParagraph"/>
      </w:pPr>
      <w:r>
        <w:rPr>
          <w:bCs/>
          <w:b/>
        </w:rPr>
        <w:t xml:space="preserve">University of Cape Town (UCT)</w:t>
      </w:r>
      <w:r>
        <w:br/>
      </w:r>
      <w:r>
        <w:t xml:space="preserve">2012 – 2016</w:t>
      </w:r>
      <w:r>
        <w:br/>
      </w:r>
      <w:r>
        <w:t xml:space="preserve">- Honors: Dean’s List (Top 5%)</w:t>
      </w:r>
      <w:r>
        <w:br/>
      </w:r>
      <w:r>
        <w:t xml:space="preserve">- Relevant Coursework: Robotics, Control Systems, Embedded Systems</w:t>
      </w:r>
    </w:p>
    <w:bookmarkEnd w:id="26"/>
    <w:bookmarkStart w:id="27" w:name="Xaa9b4487f2bfa5ea4327a19a708cba734c4c90a"/>
    <w:p>
      <w:pPr>
        <w:pStyle w:val="Heading3"/>
      </w:pPr>
      <w:r>
        <w:t xml:space="preserve">Master of Science in Mechatronics Engineering</w:t>
      </w:r>
    </w:p>
    <w:p>
      <w:pPr>
        <w:pStyle w:val="FirstParagraph"/>
      </w:pPr>
      <w:r>
        <w:rPr>
          <w:bCs/>
          <w:b/>
        </w:rPr>
        <w:t xml:space="preserve">Stellenbosch University</w:t>
      </w:r>
      <w:r>
        <w:br/>
      </w:r>
      <w:r>
        <w:t xml:space="preserve">2017 – 2019</w:t>
      </w:r>
      <w:r>
        <w:br/>
      </w:r>
      <w:r>
        <w:t xml:space="preserve">- Thesis: "Adaptive Control Algorithms for Autonomous Vehicles in Dynamic Environments"</w:t>
      </w:r>
      <w:r>
        <w:br/>
      </w:r>
      <w:r>
        <w:t xml:space="preserve">- Research Focus: Integration of machine learning with real-time robotics systems</w:t>
      </w:r>
    </w:p>
    <w:bookmarkEnd w:id="27"/>
    <w:bookmarkEnd w:id="28"/>
    <w:bookmarkStart w:id="29" w:name="certifications-training"/>
    <w:p>
      <w:pPr>
        <w:pStyle w:val="Heading2"/>
      </w:pPr>
      <w:r>
        <w:t xml:space="preserve">Certifications &amp; Training</w:t>
      </w:r>
    </w:p>
    <w:p>
      <w:pPr>
        <w:numPr>
          <w:ilvl w:val="0"/>
          <w:numId w:val="1002"/>
        </w:numPr>
        <w:pStyle w:val="Compact"/>
      </w:pPr>
      <w:r>
        <w:rPr>
          <w:bCs/>
          <w:b/>
        </w:rPr>
        <w:t xml:space="preserve">ROS Certified Professional (ROS1/ROS2)</w:t>
      </w:r>
      <w:r>
        <w:t xml:space="preserve"> </w:t>
      </w:r>
      <w:r>
        <w:t xml:space="preserve">– ROS Industrial, 2020</w:t>
      </w:r>
    </w:p>
    <w:p>
      <w:pPr>
        <w:numPr>
          <w:ilvl w:val="0"/>
          <w:numId w:val="1002"/>
        </w:numPr>
        <w:pStyle w:val="Compact"/>
      </w:pPr>
      <w:r>
        <w:rPr>
          <w:bCs/>
          <w:b/>
        </w:rPr>
        <w:t xml:space="preserve">AWS Robotics Specialty Certification</w:t>
      </w:r>
      <w:r>
        <w:t xml:space="preserve"> </w:t>
      </w:r>
      <w:r>
        <w:t xml:space="preserve">– Amazon Web Services, 2021</w:t>
      </w:r>
    </w:p>
    <w:p>
      <w:pPr>
        <w:numPr>
          <w:ilvl w:val="0"/>
          <w:numId w:val="1002"/>
        </w:numPr>
        <w:pStyle w:val="Compact"/>
      </w:pPr>
      <w:r>
        <w:rPr>
          <w:bCs/>
          <w:b/>
        </w:rPr>
        <w:t xml:space="preserve">Advanced Python Programming for Robotics</w:t>
      </w:r>
      <w:r>
        <w:t xml:space="preserve"> </w:t>
      </w:r>
      <w:r>
        <w:t xml:space="preserve">– Udacity, 2018</w:t>
      </w:r>
    </w:p>
    <w:p>
      <w:pPr>
        <w:numPr>
          <w:ilvl w:val="0"/>
          <w:numId w:val="1002"/>
        </w:numPr>
        <w:pStyle w:val="Compact"/>
      </w:pPr>
      <w:r>
        <w:rPr>
          <w:bCs/>
          <w:b/>
        </w:rPr>
        <w:t xml:space="preserve">Industry 4.0 and Smart Manufacturing Training</w:t>
      </w:r>
      <w:r>
        <w:t xml:space="preserve"> </w:t>
      </w:r>
      <w:r>
        <w:t xml:space="preserve">– South African Institute of Electrical Engineers (SAIEE), 2019</w:t>
      </w:r>
    </w:p>
    <w:bookmarkEnd w:id="29"/>
    <w:bookmarkStart w:id="33" w:name="projects-achievements"/>
    <w:p>
      <w:pPr>
        <w:pStyle w:val="Heading2"/>
      </w:pPr>
      <w:r>
        <w:t xml:space="preserve">Projects &amp; Achievements</w:t>
      </w:r>
    </w:p>
    <w:bookmarkStart w:id="30" w:name="Xe4f2bec637b0dfd5ab0aab4be370697f256e62c"/>
    <w:p>
      <w:pPr>
        <w:pStyle w:val="Heading3"/>
      </w:pPr>
      <w:r>
        <w:t xml:space="preserve">Sustainable Robotics in Agriculture (Cape Town)</w:t>
      </w:r>
    </w:p>
    <w:p>
      <w:pPr>
        <w:pStyle w:val="FirstParagraph"/>
      </w:pPr>
      <w:r>
        <w:t xml:space="preserve">Developed a solar-powered autonomous robot for monitoring crop health in the Cape Winelands. Integrated multispectral sensors and machine learning algorithms to detect pests and optimize irrigation. Deployed at 5 local vineyards, reducing water usage by 25%.</w:t>
      </w:r>
    </w:p>
    <w:bookmarkEnd w:id="30"/>
    <w:bookmarkStart w:id="31" w:name="Xf8a106c28f7a883b95550bb3e5596234637a85a"/>
    <w:p>
      <w:pPr>
        <w:pStyle w:val="Heading3"/>
      </w:pPr>
      <w:r>
        <w:t xml:space="preserve">Disaster Response Robot (South Africa Cape Town)</w:t>
      </w:r>
    </w:p>
    <w:p>
      <w:pPr>
        <w:pStyle w:val="FirstParagraph"/>
      </w:pPr>
      <w:r>
        <w:t xml:space="preserve">Created a compact, modular robot for search-and-rescue operations in urban environments. Featured AI-based object recognition and remote control capabilities. Piloted by the South African Fire Service in 2021.</w:t>
      </w:r>
    </w:p>
    <w:bookmarkEnd w:id="31"/>
    <w:bookmarkStart w:id="32" w:name="cape-town-robotics-hackathon-winner"/>
    <w:p>
      <w:pPr>
        <w:pStyle w:val="Heading3"/>
      </w:pPr>
      <w:r>
        <w:t xml:space="preserve">Cape Town Robotics Hackathon Winner</w:t>
      </w:r>
    </w:p>
    <w:p>
      <w:pPr>
        <w:pStyle w:val="FirstParagraph"/>
      </w:pPr>
      <w:r>
        <w:t xml:space="preserve">Won the 2022 Cape Town Robotics Challenge with a project on "Smart Waste Management Systems" using IoT-enabled robots, supported by the City of Cape Town’s Innovation Office.</w:t>
      </w:r>
    </w:p>
    <w:bookmarkEnd w:id="32"/>
    <w:bookmarkEnd w:id="33"/>
    <w:bookmarkStart w:id="34" w:name="languages-other-skills"/>
    <w:p>
      <w:pPr>
        <w:pStyle w:val="Heading2"/>
      </w:pPr>
      <w:r>
        <w:t xml:space="preserve">Languages &amp; Other Skills</w:t>
      </w:r>
    </w:p>
    <w:p>
      <w:pPr>
        <w:numPr>
          <w:ilvl w:val="0"/>
          <w:numId w:val="1003"/>
        </w:numPr>
        <w:pStyle w:val="Compact"/>
      </w:pPr>
      <w:r>
        <w:rPr>
          <w:bCs/>
          <w:b/>
        </w:rPr>
        <w:t xml:space="preserve">Languages:</w:t>
      </w:r>
      <w:r>
        <w:t xml:space="preserve"> </w:t>
      </w:r>
      <w:r>
        <w:t xml:space="preserve">English (Fluent), Afrikaans (Proficient)</w:t>
      </w:r>
    </w:p>
    <w:p>
      <w:pPr>
        <w:numPr>
          <w:ilvl w:val="0"/>
          <w:numId w:val="1003"/>
        </w:numPr>
        <w:pStyle w:val="Compact"/>
      </w:pPr>
      <w:r>
        <w:rPr>
          <w:bCs/>
          <w:b/>
        </w:rPr>
        <w:t xml:space="preserve">Soft Skills:</w:t>
      </w:r>
      <w:r>
        <w:t xml:space="preserve"> </w:t>
      </w:r>
      <w:r>
        <w:t xml:space="preserve">Team Leadership, Cross-Cultural Collaboration, Problem-Solving</w:t>
      </w:r>
    </w:p>
    <w:p>
      <w:pPr>
        <w:numPr>
          <w:ilvl w:val="0"/>
          <w:numId w:val="1003"/>
        </w:numPr>
        <w:pStyle w:val="Compact"/>
      </w:pPr>
      <w:r>
        <w:rPr>
          <w:bCs/>
          <w:b/>
        </w:rPr>
        <w:t xml:space="preserve">Community Involvement:</w:t>
      </w:r>
      <w:r>
        <w:t xml:space="preserve"> </w:t>
      </w:r>
      <w:r>
        <w:t xml:space="preserve">Volunteer Mentor at Cape Town Tech Hub, Guest Speaker at SA Robotics Conference (2023)</w:t>
      </w:r>
    </w:p>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linkedin.com/in/johnsmith-robotics</w:t>
      </w:r>
      <w:r>
        <w:br/>
      </w:r>
      <w:r>
        <w:rPr>
          <w:bCs/>
          <w:b/>
        </w:rPr>
        <w:t xml:space="preserve">Github:</w:t>
      </w:r>
      <w:r>
        <w:t xml:space="preserve"> </w:t>
      </w:r>
      <w:r>
        <w:t xml:space="preserve">github.com/johnsmith-robotics</w:t>
      </w:r>
      <w:r>
        <w:br/>
      </w:r>
      <w:r>
        <w:rPr>
          <w:bCs/>
          <w:b/>
        </w:rPr>
        <w:t xml:space="preserve">Portfolio Website:</w:t>
      </w:r>
      <w:r>
        <w:t xml:space="preserve"> </w:t>
      </w:r>
      <w:r>
        <w:t xml:space="preserve">www.johnsmith-robotics.co.za</w:t>
      </w:r>
    </w:p>
    <w:bookmarkEnd w:id="35"/>
    <w:bookmarkStart w:id="36" w:name="references"/>
    <w:p>
      <w:pPr>
        <w:pStyle w:val="Heading2"/>
      </w:pPr>
      <w:r>
        <w:t xml:space="preserve">References</w:t>
      </w:r>
    </w:p>
    <w:p>
      <w:pPr>
        <w:pStyle w:val="FirstParagraph"/>
      </w:pPr>
      <w:r>
        <w:t xml:space="preserve">Available upon request. Contact via email or phone.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(South Africa Cape Town)</dc:title>
  <dc:creator/>
  <dc:language>en</dc:language>
  <cp:keywords/>
  <dcterms:created xsi:type="dcterms:W3CDTF">2025-11-29T20:17:34Z</dcterms:created>
  <dcterms:modified xsi:type="dcterms:W3CDTF">2025-11-29T20:17:34Z</dcterms:modified>
</cp:coreProperties>
</file>

<file path=docProps/custom.xml><?xml version="1.0" encoding="utf-8"?>
<Properties xmlns="http://schemas.openxmlformats.org/officeDocument/2006/custom-properties" xmlns:vt="http://schemas.openxmlformats.org/officeDocument/2006/docPropsVTypes"/>
</file>