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Turkey</w:t>
      </w:r>
      <w:r>
        <w:t xml:space="preserve"> </w:t>
      </w:r>
      <w:r>
        <w:t xml:space="preserve">Ankara</w:t>
      </w:r>
    </w:p>
    <w:bookmarkStart w:id="36" w:name="curriculum-vitae"/>
    <w:p>
      <w:pPr>
        <w:pStyle w:val="Heading1"/>
      </w:pPr>
      <w:r>
        <w:t xml:space="preserve">Curriculum Vitae</w:t>
      </w:r>
    </w:p>
    <w:bookmarkStart w:id="20" w:name="ahmet-yılmaz"/>
    <w:p>
      <w:pPr>
        <w:pStyle w:val="Heading2"/>
      </w:pPr>
      <w:r>
        <w:t xml:space="preserve">Ahmet Yılmaz</w:t>
      </w:r>
    </w:p>
    <w:p>
      <w:pPr>
        <w:pStyle w:val="FirstParagraph"/>
      </w:pPr>
      <w:r>
        <w:rPr>
          <w:bCs/>
          <w:b/>
        </w:rPr>
        <w:t xml:space="preserve">Address:</w:t>
      </w:r>
      <w:r>
        <w:t xml:space="preserve"> </w:t>
      </w:r>
      <w:r>
        <w:t xml:space="preserve">Ankara, Turkey</w:t>
      </w:r>
      <w:r>
        <w:br/>
      </w:r>
      <w:r>
        <w:rPr>
          <w:bCs/>
          <w:b/>
        </w:rPr>
        <w:t xml:space="preserve">Contact:</w:t>
      </w:r>
      <w:r>
        <w:t xml:space="preserve"> </w:t>
      </w:r>
      <w:r>
        <w:t xml:space="preserve">+90 555 123 4567 | ahmetyilmaz.robotics@example.com</w:t>
      </w:r>
      <w:r>
        <w:br/>
      </w:r>
      <w:r>
        <w:rPr>
          <w:bCs/>
          <w:b/>
        </w:rPr>
        <w:t xml:space="preserve">LinkedIn:</w:t>
      </w:r>
      <w:r>
        <w:t xml:space="preserve"> </w:t>
      </w:r>
      <w:r>
        <w:t xml:space="preserve">linkedin.com/in/ahmetyilmaz-robotics</w:t>
      </w:r>
    </w:p>
    <w:bookmarkEnd w:id="20"/>
    <w:bookmarkStart w:id="21" w:name="professional-summary"/>
    <w:p>
      <w:pPr>
        <w:pStyle w:val="Heading2"/>
      </w:pPr>
      <w:r>
        <w:t xml:space="preserve">Professional Summary</w:t>
      </w:r>
    </w:p>
    <w:p>
      <w:pPr>
        <w:pStyle w:val="FirstParagraph"/>
      </w:pPr>
      <w:r>
        <w:t xml:space="preserve">A highly motivated Robotics Engineer with over 8 years of experience in designing, developing, and deploying advanced robotic systems. Specializing in autonomous navigation, machine learning integration, and industrial automation solutions tailored for the dynamic markets of Turkey Ankara. Proven expertise in leveraging cutting-edge technologies to solve complex engineering challenges while adhering to international standards. Adept at collaborating with multidisciplinary teams to deliver innovative robotics projects that meet the evolving needs of Turkish manufacturing and research sectors.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Gazebo, MoveIt, OpenCV, TensorFlow Lite</w:t>
      </w:r>
    </w:p>
    <w:p>
      <w:pPr>
        <w:numPr>
          <w:ilvl w:val="0"/>
          <w:numId w:val="1001"/>
        </w:numPr>
        <w:pStyle w:val="Compact"/>
      </w:pPr>
      <w:r>
        <w:rPr>
          <w:bCs/>
          <w:b/>
        </w:rPr>
        <w:t xml:space="preserve">Mechanical Design:</w:t>
      </w:r>
      <w:r>
        <w:t xml:space="preserve"> </w:t>
      </w:r>
      <w:r>
        <w:t xml:space="preserve">CAD software (SolidWorks, AutoCAD), 3D Printing</w:t>
      </w:r>
    </w:p>
    <w:p>
      <w:pPr>
        <w:numPr>
          <w:ilvl w:val="0"/>
          <w:numId w:val="1001"/>
        </w:numPr>
        <w:pStyle w:val="Compact"/>
      </w:pPr>
      <w:r>
        <w:rPr>
          <w:bCs/>
          <w:b/>
        </w:rPr>
        <w:t xml:space="preserve">Sensors &amp; Actuators:</w:t>
      </w:r>
      <w:r>
        <w:t xml:space="preserve"> </w:t>
      </w:r>
      <w:r>
        <w:t xml:space="preserve">LiDAR, IMU, Raspberry Pi/Arduino Integration</w:t>
      </w:r>
    </w:p>
    <w:p>
      <w:pPr>
        <w:numPr>
          <w:ilvl w:val="0"/>
          <w:numId w:val="1001"/>
        </w:numPr>
        <w:pStyle w:val="Compact"/>
      </w:pPr>
      <w:r>
        <w:rPr>
          <w:bCs/>
          <w:b/>
        </w:rPr>
        <w:t xml:space="preserve">Communication Protocols:</w:t>
      </w:r>
      <w:r>
        <w:t xml:space="preserve"> </w:t>
      </w:r>
      <w:r>
        <w:t xml:space="preserve">ROS Bridge, MQTT, CAN Bus</w:t>
      </w:r>
    </w:p>
    <w:p>
      <w:pPr>
        <w:numPr>
          <w:ilvl w:val="0"/>
          <w:numId w:val="1001"/>
        </w:numPr>
        <w:pStyle w:val="Compact"/>
      </w:pPr>
      <w:r>
        <w:rPr>
          <w:bCs/>
          <w:b/>
        </w:rPr>
        <w:t xml:space="preserve">Languages:</w:t>
      </w:r>
      <w:r>
        <w:t xml:space="preserve"> </w:t>
      </w:r>
      <w:r>
        <w:t xml:space="preserve">Turkish (Native), English (Fluent), German (Basic)</w:t>
      </w:r>
    </w:p>
    <w:bookmarkEnd w:id="22"/>
    <w:bookmarkStart w:id="25" w:name="professional-experience"/>
    <w:p>
      <w:pPr>
        <w:pStyle w:val="Heading2"/>
      </w:pPr>
      <w:r>
        <w:t xml:space="preserve">Professional Experience</w:t>
      </w:r>
    </w:p>
    <w:bookmarkStart w:id="23" w:name="robotics-engineer"/>
    <w:p>
      <w:pPr>
        <w:pStyle w:val="Heading3"/>
      </w:pPr>
      <w:r>
        <w:t xml:space="preserve">Robotics Engineer</w:t>
      </w:r>
    </w:p>
    <w:p>
      <w:pPr>
        <w:pStyle w:val="FirstParagraph"/>
      </w:pPr>
      <w:r>
        <w:rPr>
          <w:bCs/>
          <w:b/>
        </w:rPr>
        <w:t xml:space="preserve">TechNova Robotics, Ankara, Turkey</w:t>
      </w:r>
      <w:r>
        <w:t xml:space="preserve"> </w:t>
      </w:r>
      <w:r>
        <w:t xml:space="preserve">| January 2020 – Present</w:t>
      </w:r>
    </w:p>
    <w:p>
      <w:pPr>
        <w:numPr>
          <w:ilvl w:val="0"/>
          <w:numId w:val="1002"/>
        </w:numPr>
        <w:pStyle w:val="Compact"/>
      </w:pPr>
      <w:r>
        <w:t xml:space="preserve">Designed and implemented autonomous mobile robots for industrial inspection tasks, enhancing efficiency in Turkish manufacturing plants by 35%.</w:t>
      </w:r>
    </w:p>
    <w:p>
      <w:pPr>
        <w:numPr>
          <w:ilvl w:val="0"/>
          <w:numId w:val="1002"/>
        </w:numPr>
        <w:pStyle w:val="Compact"/>
      </w:pPr>
      <w:r>
        <w:t xml:space="preserve">Led a team of 5 engineers to develop a ROS-based navigation system integrating SLAM algorithms, deployed in three major factories across Ankara.</w:t>
      </w:r>
    </w:p>
    <w:p>
      <w:pPr>
        <w:numPr>
          <w:ilvl w:val="0"/>
          <w:numId w:val="1002"/>
        </w:numPr>
        <w:pStyle w:val="Compact"/>
      </w:pPr>
      <w:r>
        <w:t xml:space="preserve">Collaborated with local universities (e.g., Middle East Technical University) to pilot AI-driven robotic solutions for agricultural automation.</w:t>
      </w:r>
    </w:p>
    <w:p>
      <w:pPr>
        <w:numPr>
          <w:ilvl w:val="0"/>
          <w:numId w:val="1002"/>
        </w:numPr>
        <w:pStyle w:val="Compact"/>
      </w:pPr>
      <w:r>
        <w:t xml:space="preserve">Optimized sensor fusion techniques using Python and C++, reducing system latency by 20% in real-time applications.</w:t>
      </w:r>
    </w:p>
    <w:bookmarkEnd w:id="23"/>
    <w:bookmarkStart w:id="24" w:name="junior-robotics-engineer"/>
    <w:p>
      <w:pPr>
        <w:pStyle w:val="Heading3"/>
      </w:pPr>
      <w:r>
        <w:t xml:space="preserve">Junior Robotics Engineer</w:t>
      </w:r>
    </w:p>
    <w:p>
      <w:pPr>
        <w:pStyle w:val="FirstParagraph"/>
      </w:pPr>
      <w:r>
        <w:rPr>
          <w:bCs/>
          <w:b/>
        </w:rPr>
        <w:t xml:space="preserve">Mechatronics Solutions, Ankara, Turkey</w:t>
      </w:r>
      <w:r>
        <w:t xml:space="preserve"> </w:t>
      </w:r>
      <w:r>
        <w:t xml:space="preserve">| June 2017 – December 2019</w:t>
      </w:r>
    </w:p>
    <w:p>
      <w:pPr>
        <w:numPr>
          <w:ilvl w:val="0"/>
          <w:numId w:val="1003"/>
        </w:numPr>
        <w:pStyle w:val="Compact"/>
      </w:pPr>
      <w:r>
        <w:t xml:space="preserve">Assisted in the development of humanoid robots for educational purposes, supporting STEM initiatives in Turkish schools and universities.</w:t>
      </w:r>
    </w:p>
    <w:p>
      <w:pPr>
        <w:numPr>
          <w:ilvl w:val="0"/>
          <w:numId w:val="1003"/>
        </w:numPr>
        <w:pStyle w:val="Compact"/>
      </w:pPr>
      <w:r>
        <w:t xml:space="preserve">Created simulation models using Gazebo to test robotic arm control systems, reducing prototyping costs by 15%.</w:t>
      </w:r>
    </w:p>
    <w:p>
      <w:pPr>
        <w:numPr>
          <w:ilvl w:val="0"/>
          <w:numId w:val="1003"/>
        </w:numPr>
        <w:pStyle w:val="Compact"/>
      </w:pPr>
      <w:r>
        <w:t xml:space="preserve">Provided technical support for clients in Ankara, troubleshooting issues with robotic assembly lines and automated guided vehicles (AGVs).</w:t>
      </w:r>
    </w:p>
    <w:bookmarkEnd w:id="24"/>
    <w:bookmarkEnd w:id="25"/>
    <w:bookmarkStart w:id="28" w:name="education"/>
    <w:p>
      <w:pPr>
        <w:pStyle w:val="Heading2"/>
      </w:pPr>
      <w:r>
        <w:t xml:space="preserve">Education</w:t>
      </w:r>
    </w:p>
    <w:bookmarkStart w:id="26" w:name="bsc-in-robotics-engineering"/>
    <w:p>
      <w:pPr>
        <w:pStyle w:val="Heading3"/>
      </w:pPr>
      <w:r>
        <w:t xml:space="preserve">BSc in Robotics Engineering</w:t>
      </w:r>
    </w:p>
    <w:p>
      <w:pPr>
        <w:pStyle w:val="FirstParagraph"/>
      </w:pPr>
      <w:r>
        <w:rPr>
          <w:bCs/>
          <w:b/>
        </w:rPr>
        <w:t xml:space="preserve">Middle East Technical University (METU), Ankara, Turkey</w:t>
      </w:r>
      <w:r>
        <w:t xml:space="preserve"> </w:t>
      </w:r>
      <w:r>
        <w:t xml:space="preserve">| Graduated 2017</w:t>
      </w:r>
    </w:p>
    <w:p>
      <w:pPr>
        <w:numPr>
          <w:ilvl w:val="0"/>
          <w:numId w:val="1004"/>
        </w:numPr>
        <w:pStyle w:val="Compact"/>
      </w:pPr>
      <w:r>
        <w:t xml:space="preserve">Thesis: "Real-Time Object Detection for Autonomous Vehicles Using Deep Learning"</w:t>
      </w:r>
    </w:p>
    <w:p>
      <w:pPr>
        <w:numPr>
          <w:ilvl w:val="0"/>
          <w:numId w:val="1004"/>
        </w:numPr>
        <w:pStyle w:val="Compact"/>
      </w:pPr>
      <w:r>
        <w:t xml:space="preserve">Relevant Courses: Robotics Systems, Embedded Systems, Artificial Intelligence, Control Theory</w:t>
      </w:r>
    </w:p>
    <w:bookmarkEnd w:id="26"/>
    <w:bookmarkStart w:id="27" w:name="msc-in-mechatronics-engineering"/>
    <w:p>
      <w:pPr>
        <w:pStyle w:val="Heading3"/>
      </w:pPr>
      <w:r>
        <w:t xml:space="preserve">MSc in Mechatronics Engineering</w:t>
      </w:r>
    </w:p>
    <w:p>
      <w:pPr>
        <w:pStyle w:val="FirstParagraph"/>
      </w:pPr>
      <w:r>
        <w:rPr>
          <w:bCs/>
          <w:b/>
        </w:rPr>
        <w:t xml:space="preserve">Hacettepe University, Ankara, Turkey</w:t>
      </w:r>
      <w:r>
        <w:t xml:space="preserve"> </w:t>
      </w:r>
      <w:r>
        <w:t xml:space="preserve">| Graduated 2019</w:t>
      </w:r>
    </w:p>
    <w:p>
      <w:pPr>
        <w:numPr>
          <w:ilvl w:val="0"/>
          <w:numId w:val="1005"/>
        </w:numPr>
        <w:pStyle w:val="Compact"/>
      </w:pPr>
      <w:r>
        <w:t xml:space="preserve">Research Focus: Integration of IoT with Robotic Systems for Smart Manufacturing.</w:t>
      </w:r>
    </w:p>
    <w:p>
      <w:pPr>
        <w:numPr>
          <w:ilvl w:val="0"/>
          <w:numId w:val="1005"/>
        </w:numPr>
        <w:pStyle w:val="Compact"/>
      </w:pPr>
      <w:r>
        <w:t xml:space="preserve">Published a paper on "Optimizing Industrial Robot Path Planning Using Genetic Algorithms" in the Turkish Journal of Mechanical Engineering.</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ROS (Robot Operating System) Certification</w:t>
      </w:r>
      <w:r>
        <w:t xml:space="preserve"> </w:t>
      </w:r>
      <w:r>
        <w:t xml:space="preserve">– Open Robotics, 2021</w:t>
      </w:r>
    </w:p>
    <w:p>
      <w:pPr>
        <w:numPr>
          <w:ilvl w:val="0"/>
          <w:numId w:val="1006"/>
        </w:numPr>
        <w:pStyle w:val="Compact"/>
      </w:pPr>
      <w:r>
        <w:rPr>
          <w:bCs/>
          <w:b/>
        </w:rPr>
        <w:t xml:space="preserve">Machine Learning for Robotics</w:t>
      </w:r>
      <w:r>
        <w:t xml:space="preserve"> </w:t>
      </w:r>
      <w:r>
        <w:t xml:space="preserve">– Coursera (Andrew Ng), 2018</w:t>
      </w:r>
    </w:p>
    <w:p>
      <w:pPr>
        <w:numPr>
          <w:ilvl w:val="0"/>
          <w:numId w:val="1006"/>
        </w:numPr>
        <w:pStyle w:val="Compact"/>
      </w:pPr>
      <w:r>
        <w:rPr>
          <w:bCs/>
          <w:b/>
        </w:rPr>
        <w:t xml:space="preserve">Certified Industrial Robot Programmer (CIRP)</w:t>
      </w:r>
      <w:r>
        <w:t xml:space="preserve"> </w:t>
      </w:r>
      <w:r>
        <w:t xml:space="preserve">– Turkish Association of Automation Engineers, 2019</w:t>
      </w:r>
    </w:p>
    <w:bookmarkEnd w:id="29"/>
    <w:bookmarkStart w:id="33" w:name="projects-research"/>
    <w:p>
      <w:pPr>
        <w:pStyle w:val="Heading2"/>
      </w:pPr>
      <w:r>
        <w:t xml:space="preserve">Projects &amp; Research</w:t>
      </w:r>
    </w:p>
    <w:bookmarkStart w:id="30" w:name="X1ca514d00e12ee45f6f8ba85f0b496b3d59f151"/>
    <w:p>
      <w:pPr>
        <w:pStyle w:val="Heading3"/>
      </w:pPr>
      <w:r>
        <w:t xml:space="preserve">Autonomous Drone Navigation System (Ankara, 2022)</w:t>
      </w:r>
    </w:p>
    <w:p>
      <w:pPr>
        <w:pStyle w:val="FirstParagraph"/>
      </w:pPr>
      <w:r>
        <w:t xml:space="preserve">Developed a drone capable of real-time obstacle avoidance using LiDAR and computer vision. Deployed in Ankara’s urban environment to support disaster response simulations.</w:t>
      </w:r>
    </w:p>
    <w:bookmarkEnd w:id="30"/>
    <w:bookmarkStart w:id="31" w:name="smart-agriculture-robot-ankara-2019"/>
    <w:p>
      <w:pPr>
        <w:pStyle w:val="Heading3"/>
      </w:pPr>
      <w:r>
        <w:t xml:space="preserve">Smart Agriculture Robot (Ankara, 2019)</w:t>
      </w:r>
    </w:p>
    <w:p>
      <w:pPr>
        <w:pStyle w:val="FirstParagraph"/>
      </w:pPr>
      <w:r>
        <w:t xml:space="preserve">Collaborated with the Turkish Ministry of Food, Agriculture, and Livestock to create a robotic system for crop monitoring. Utilized Raspberry Pi and OpenCV for plant health analysis.</w:t>
      </w:r>
    </w:p>
    <w:bookmarkEnd w:id="31"/>
    <w:bookmarkStart w:id="32" w:name="humanoid-robot-development-ankara-2018"/>
    <w:p>
      <w:pPr>
        <w:pStyle w:val="Heading3"/>
      </w:pPr>
      <w:r>
        <w:t xml:space="preserve">Humanoid Robot Development (Ankara, 2018)</w:t>
      </w:r>
    </w:p>
    <w:p>
      <w:pPr>
        <w:pStyle w:val="FirstParagraph"/>
      </w:pPr>
      <w:r>
        <w:t xml:space="preserve">Designed a bipedal robot with inverse kinematics control, showcased at the International Robotics Fair in Istanbul. Supported educational outreach in Ankara schools.</w:t>
      </w:r>
    </w:p>
    <w:bookmarkEnd w:id="32"/>
    <w:bookmarkEnd w:id="33"/>
    <w:bookmarkStart w:id="34" w:name="languages-communication-skills"/>
    <w:p>
      <w:pPr>
        <w:pStyle w:val="Heading2"/>
      </w:pPr>
      <w:r>
        <w:t xml:space="preserve">Languages &amp; Communication Skills</w:t>
      </w:r>
    </w:p>
    <w:p>
      <w:pPr>
        <w:numPr>
          <w:ilvl w:val="0"/>
          <w:numId w:val="1007"/>
        </w:numPr>
        <w:pStyle w:val="Compact"/>
      </w:pPr>
      <w:r>
        <w:t xml:space="preserve">Turkish: Native proficiency</w:t>
      </w:r>
    </w:p>
    <w:p>
      <w:pPr>
        <w:numPr>
          <w:ilvl w:val="0"/>
          <w:numId w:val="1007"/>
        </w:numPr>
        <w:pStyle w:val="Compact"/>
      </w:pPr>
      <w:r>
        <w:t xml:space="preserve">English: Advanced (TOEFL iBT 105)</w:t>
      </w:r>
    </w:p>
    <w:p>
      <w:pPr>
        <w:numPr>
          <w:ilvl w:val="0"/>
          <w:numId w:val="1007"/>
        </w:numPr>
        <w:pStyle w:val="Compact"/>
      </w:pPr>
      <w:r>
        <w:t xml:space="preserve">German: Basic (B1 level)</w:t>
      </w:r>
    </w:p>
    <w:bookmarkEnd w:id="34"/>
    <w:bookmarkStart w:id="35" w:name="references"/>
    <w:p>
      <w:pPr>
        <w:pStyle w:val="Heading2"/>
      </w:pPr>
      <w:r>
        <w:t xml:space="preserve">References</w:t>
      </w:r>
    </w:p>
    <w:p>
      <w:pPr>
        <w:pStyle w:val="FirstParagraph"/>
      </w:pPr>
      <w:r>
        <w:t xml:space="preserve">Available upon request. References include professors from METU and Hacettepe University, as well as industry partners in Ankara such as TechNova Robotics and Mechatronics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Turkey Ankara</dc:title>
  <dc:creator/>
  <dc:language>en</dc:language>
  <cp:keywords/>
  <dcterms:created xsi:type="dcterms:W3CDTF">2025-11-24T07:46:46Z</dcterms:created>
  <dcterms:modified xsi:type="dcterms:W3CDTF">2025-11-24T07:46:46Z</dcterms:modified>
</cp:coreProperties>
</file>

<file path=docProps/custom.xml><?xml version="1.0" encoding="utf-8"?>
<Properties xmlns="http://schemas.openxmlformats.org/officeDocument/2006/custom-properties" xmlns:vt="http://schemas.openxmlformats.org/officeDocument/2006/docPropsVTypes"/>
</file>